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24613" w:rsidRPr="00113237" w:rsidRDefault="00B24613" w:rsidP="00482704">
      <w:pPr>
        <w:pStyle w:val="ListParagraph"/>
        <w:spacing w:after="0" w:line="240" w:lineRule="auto"/>
        <w:ind w:left="0"/>
        <w:jc w:val="center"/>
        <w:rPr>
          <w:rFonts w:ascii="Book Antiqua" w:hAnsi="Book Antiqua"/>
          <w:smallCaps/>
          <w:sz w:val="36"/>
        </w:rPr>
      </w:pPr>
      <w:r w:rsidRPr="00113237">
        <w:rPr>
          <w:rFonts w:ascii="Book Antiqua" w:hAnsi="Book Antiqua"/>
          <w:smallCaps/>
          <w:noProof/>
          <w:sz w:val="36"/>
        </w:rPr>
        <w:drawing>
          <wp:anchor distT="0" distB="0" distL="114300" distR="114300" simplePos="0" relativeHeight="251658240" behindDoc="1" locked="0" layoutInCell="1" allowOverlap="1">
            <wp:simplePos x="0" y="0"/>
            <wp:positionH relativeFrom="column">
              <wp:posOffset>4248150</wp:posOffset>
            </wp:positionH>
            <wp:positionV relativeFrom="paragraph">
              <wp:posOffset>547</wp:posOffset>
            </wp:positionV>
            <wp:extent cx="1990725" cy="1750783"/>
            <wp:effectExtent l="0" t="0" r="0" b="1905"/>
            <wp:wrapTight wrapText="bothSides">
              <wp:wrapPolygon edited="0">
                <wp:start x="0" y="0"/>
                <wp:lineTo x="0" y="21388"/>
                <wp:lineTo x="21290" y="21388"/>
                <wp:lineTo x="21290"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INGLESE-JEPG.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998692" cy="1757789"/>
                    </a:xfrm>
                    <a:prstGeom prst="rect">
                      <a:avLst/>
                    </a:prstGeom>
                  </pic:spPr>
                </pic:pic>
              </a:graphicData>
            </a:graphic>
            <wp14:sizeRelH relativeFrom="page">
              <wp14:pctWidth>0</wp14:pctWidth>
            </wp14:sizeRelH>
            <wp14:sizeRelV relativeFrom="page">
              <wp14:pctHeight>0</wp14:pctHeight>
            </wp14:sizeRelV>
          </wp:anchor>
        </w:drawing>
      </w:r>
      <w:r w:rsidRPr="00113237">
        <w:rPr>
          <w:rFonts w:ascii="Book Antiqua" w:hAnsi="Book Antiqua"/>
          <w:smallCaps/>
          <w:sz w:val="36"/>
        </w:rPr>
        <w:t xml:space="preserve">Synod on </w:t>
      </w:r>
      <w:proofErr w:type="spellStart"/>
      <w:r w:rsidRPr="00113237">
        <w:rPr>
          <w:rFonts w:ascii="Book Antiqua" w:hAnsi="Book Antiqua"/>
          <w:smallCaps/>
          <w:sz w:val="36"/>
        </w:rPr>
        <w:t>Synodality</w:t>
      </w:r>
      <w:proofErr w:type="spellEnd"/>
    </w:p>
    <w:p w:rsidR="00B24613" w:rsidRPr="00113237" w:rsidRDefault="00B24613" w:rsidP="005168D4">
      <w:pPr>
        <w:pStyle w:val="ListParagraph"/>
        <w:spacing w:after="0" w:line="240" w:lineRule="auto"/>
        <w:ind w:left="0"/>
        <w:jc w:val="center"/>
        <w:rPr>
          <w:rFonts w:ascii="Book Antiqua" w:hAnsi="Book Antiqua"/>
          <w:smallCaps/>
          <w:sz w:val="36"/>
        </w:rPr>
      </w:pPr>
      <w:r w:rsidRPr="00113237">
        <w:rPr>
          <w:rFonts w:ascii="Book Antiqua" w:hAnsi="Book Antiqua"/>
          <w:smallCaps/>
          <w:sz w:val="36"/>
        </w:rPr>
        <w:t>Reaching Out to the Marginalized</w:t>
      </w:r>
    </w:p>
    <w:p w:rsidR="00B24613" w:rsidRPr="00B24613" w:rsidRDefault="00B24613" w:rsidP="00482704">
      <w:pPr>
        <w:pStyle w:val="ListParagraph"/>
        <w:spacing w:after="0" w:line="240" w:lineRule="auto"/>
        <w:ind w:left="0"/>
        <w:rPr>
          <w:rFonts w:ascii="Book Antiqua" w:hAnsi="Book Antiqua"/>
        </w:rPr>
      </w:pPr>
    </w:p>
    <w:p w:rsidR="00B24613" w:rsidRPr="00B24613" w:rsidRDefault="00B24613" w:rsidP="00482704">
      <w:pPr>
        <w:rPr>
          <w:i/>
        </w:rPr>
      </w:pPr>
      <w:r w:rsidRPr="00B24613">
        <w:rPr>
          <w:i/>
        </w:rPr>
        <w:t xml:space="preserve">Our Holy Father, </w:t>
      </w:r>
      <w:r w:rsidRPr="00B24613">
        <w:rPr>
          <w:i/>
        </w:rPr>
        <w:t>Pope Francis</w:t>
      </w:r>
      <w:r w:rsidRPr="00B24613">
        <w:rPr>
          <w:i/>
        </w:rPr>
        <w:t>,</w:t>
      </w:r>
      <w:r w:rsidRPr="00B24613">
        <w:rPr>
          <w:i/>
        </w:rPr>
        <w:t xml:space="preserve"> seeks to hear every voice and asks us to take particular care in including those often marginalized or left out.  Your community leaders likely know </w:t>
      </w:r>
      <w:proofErr w:type="gramStart"/>
      <w:r w:rsidRPr="00B24613">
        <w:rPr>
          <w:i/>
        </w:rPr>
        <w:t>best which marginalized persons</w:t>
      </w:r>
      <w:proofErr w:type="gramEnd"/>
      <w:r w:rsidRPr="00B24613">
        <w:rPr>
          <w:i/>
        </w:rPr>
        <w:t xml:space="preserve"> could be sought out and particularly invited to your listening process to gather responses that can be fruitful for your community, for our local Church, and for our Church Universal.  </w:t>
      </w:r>
      <w:r>
        <w:rPr>
          <w:i/>
        </w:rPr>
        <w:t xml:space="preserve">Below are some ideas for seeking and inviting those who </w:t>
      </w:r>
      <w:proofErr w:type="gramStart"/>
      <w:r>
        <w:rPr>
          <w:i/>
        </w:rPr>
        <w:t>are marginalized</w:t>
      </w:r>
      <w:proofErr w:type="gramEnd"/>
      <w:r>
        <w:rPr>
          <w:i/>
        </w:rPr>
        <w:t xml:space="preserve"> in our parishes and communities</w:t>
      </w:r>
      <w:r w:rsidR="004C2C04">
        <w:rPr>
          <w:i/>
        </w:rPr>
        <w:t>.</w:t>
      </w:r>
      <w:r w:rsidR="007B015B">
        <w:rPr>
          <w:i/>
        </w:rPr>
        <w:t xml:space="preserve">  Remember, </w:t>
      </w:r>
      <w:r w:rsidR="004C2C04">
        <w:rPr>
          <w:i/>
        </w:rPr>
        <w:t xml:space="preserve">the Prayer of the Synod asks the Holy Spirit to help us find our unity so that we may journey together to eternal life.  Reaching out to the marginalized in our parish and society </w:t>
      </w:r>
      <w:proofErr w:type="gramStart"/>
      <w:r w:rsidR="004C2C04">
        <w:rPr>
          <w:i/>
        </w:rPr>
        <w:t>helps</w:t>
      </w:r>
      <w:proofErr w:type="gramEnd"/>
      <w:r w:rsidR="004C2C04">
        <w:rPr>
          <w:i/>
        </w:rPr>
        <w:t xml:space="preserve"> us </w:t>
      </w:r>
      <w:r w:rsidR="00D65CDB">
        <w:rPr>
          <w:i/>
        </w:rPr>
        <w:t xml:space="preserve">accomplish </w:t>
      </w:r>
      <w:r w:rsidR="004C2C04">
        <w:rPr>
          <w:i/>
        </w:rPr>
        <w:t xml:space="preserve">just that.  </w:t>
      </w:r>
    </w:p>
    <w:p w:rsidR="00B24613" w:rsidRPr="00B24613" w:rsidRDefault="00B24613" w:rsidP="00482704">
      <w:pPr>
        <w:pStyle w:val="ListParagraph"/>
        <w:spacing w:after="0" w:line="240" w:lineRule="auto"/>
        <w:ind w:left="0"/>
        <w:rPr>
          <w:rFonts w:ascii="Book Antiqua" w:hAnsi="Book Antiqua"/>
        </w:rPr>
      </w:pPr>
    </w:p>
    <w:p w:rsidR="00B24613" w:rsidRDefault="00B24613" w:rsidP="00482704">
      <w:pPr>
        <w:pStyle w:val="ListParagraph"/>
        <w:spacing w:after="0" w:line="240" w:lineRule="auto"/>
        <w:ind w:left="0"/>
        <w:rPr>
          <w:rFonts w:ascii="Book Antiqua" w:hAnsi="Book Antiqua"/>
          <w:b/>
          <w:sz w:val="24"/>
        </w:rPr>
      </w:pPr>
      <w:r w:rsidRPr="00482704">
        <w:rPr>
          <w:rFonts w:ascii="Book Antiqua" w:hAnsi="Book Antiqua"/>
          <w:b/>
          <w:sz w:val="24"/>
        </w:rPr>
        <w:t>Those who struggle with poverty</w:t>
      </w:r>
    </w:p>
    <w:p w:rsidR="002738FF" w:rsidRPr="002738FF" w:rsidRDefault="002738FF" w:rsidP="00482704">
      <w:pPr>
        <w:pStyle w:val="ListParagraph"/>
        <w:spacing w:after="0" w:line="240" w:lineRule="auto"/>
        <w:ind w:left="0"/>
        <w:rPr>
          <w:rFonts w:ascii="Book Antiqua" w:hAnsi="Book Antiqua"/>
          <w:b/>
          <w:sz w:val="4"/>
        </w:rPr>
      </w:pPr>
    </w:p>
    <w:p w:rsidR="004E6D1D" w:rsidRDefault="00B24613" w:rsidP="00482704">
      <w:pPr>
        <w:pStyle w:val="ListParagraph"/>
        <w:spacing w:after="0" w:line="240" w:lineRule="auto"/>
        <w:ind w:left="0"/>
        <w:rPr>
          <w:rFonts w:ascii="Book Antiqua" w:hAnsi="Book Antiqua"/>
        </w:rPr>
      </w:pPr>
      <w:r>
        <w:rPr>
          <w:rFonts w:ascii="Book Antiqua" w:hAnsi="Book Antiqua"/>
        </w:rPr>
        <w:t xml:space="preserve">Does your parish </w:t>
      </w:r>
      <w:r w:rsidR="00AF155D">
        <w:rPr>
          <w:rFonts w:ascii="Book Antiqua" w:hAnsi="Book Antiqua"/>
        </w:rPr>
        <w:t xml:space="preserve">or community </w:t>
      </w:r>
      <w:r>
        <w:rPr>
          <w:rFonts w:ascii="Book Antiqua" w:hAnsi="Book Antiqua"/>
        </w:rPr>
        <w:t xml:space="preserve">have a food pantry or support a nearby food pantry?  Consider having volunteers from your </w:t>
      </w:r>
      <w:r w:rsidR="00AF155D">
        <w:rPr>
          <w:rFonts w:ascii="Book Antiqua" w:hAnsi="Book Antiqua"/>
        </w:rPr>
        <w:t>community</w:t>
      </w:r>
      <w:r>
        <w:rPr>
          <w:rFonts w:ascii="Book Antiqua" w:hAnsi="Book Antiqua"/>
        </w:rPr>
        <w:t xml:space="preserve"> </w:t>
      </w:r>
      <w:r w:rsidR="00AF155D">
        <w:rPr>
          <w:rFonts w:ascii="Book Antiqua" w:hAnsi="Book Antiqua"/>
        </w:rPr>
        <w:t xml:space="preserve">have a discussion with or </w:t>
      </w:r>
      <w:r>
        <w:rPr>
          <w:rFonts w:ascii="Book Antiqua" w:hAnsi="Book Antiqua"/>
        </w:rPr>
        <w:t xml:space="preserve">interview those who rely on the support of the pantry </w:t>
      </w:r>
      <w:r w:rsidR="004E6D1D">
        <w:rPr>
          <w:rFonts w:ascii="Book Antiqua" w:hAnsi="Book Antiqua"/>
        </w:rPr>
        <w:t xml:space="preserve">using the Synod survey </w:t>
      </w:r>
      <w:r w:rsidR="00AF155D">
        <w:rPr>
          <w:rFonts w:ascii="Book Antiqua" w:hAnsi="Book Antiqua"/>
        </w:rPr>
        <w:t>prompts.</w:t>
      </w:r>
      <w:r w:rsidR="004E6D1D">
        <w:rPr>
          <w:rFonts w:ascii="Book Antiqua" w:hAnsi="Book Antiqua"/>
        </w:rPr>
        <w:t xml:space="preserve">  </w:t>
      </w:r>
      <w:r w:rsidR="00AF155D">
        <w:rPr>
          <w:rFonts w:ascii="Book Antiqua" w:hAnsi="Book Antiqua"/>
        </w:rPr>
        <w:t xml:space="preserve">The interview can </w:t>
      </w:r>
      <w:r w:rsidR="00482704">
        <w:rPr>
          <w:rFonts w:ascii="Book Antiqua" w:hAnsi="Book Antiqua"/>
        </w:rPr>
        <w:t xml:space="preserve">even </w:t>
      </w:r>
      <w:r w:rsidR="00AF155D">
        <w:rPr>
          <w:rFonts w:ascii="Book Antiqua" w:hAnsi="Book Antiqua"/>
        </w:rPr>
        <w:t xml:space="preserve">happen during a normal food distribution or pickup.  </w:t>
      </w:r>
    </w:p>
    <w:p w:rsidR="004E6D1D" w:rsidRDefault="004E6D1D" w:rsidP="00482704">
      <w:pPr>
        <w:pStyle w:val="ListParagraph"/>
        <w:spacing w:after="0" w:line="240" w:lineRule="auto"/>
        <w:ind w:left="0"/>
        <w:rPr>
          <w:rFonts w:ascii="Book Antiqua" w:hAnsi="Book Antiqua"/>
        </w:rPr>
      </w:pPr>
    </w:p>
    <w:p w:rsidR="004E6D1D" w:rsidRDefault="00B24613" w:rsidP="00482704">
      <w:pPr>
        <w:pStyle w:val="ListParagraph"/>
        <w:spacing w:after="0" w:line="240" w:lineRule="auto"/>
        <w:ind w:left="0"/>
        <w:rPr>
          <w:rFonts w:ascii="Book Antiqua" w:hAnsi="Book Antiqua"/>
          <w:b/>
          <w:sz w:val="24"/>
        </w:rPr>
      </w:pPr>
      <w:r w:rsidRPr="00482704">
        <w:rPr>
          <w:rFonts w:ascii="Book Antiqua" w:hAnsi="Book Antiqua"/>
          <w:b/>
          <w:sz w:val="24"/>
        </w:rPr>
        <w:t>Those who have disabilities</w:t>
      </w:r>
    </w:p>
    <w:p w:rsidR="002738FF" w:rsidRPr="002738FF" w:rsidRDefault="002738FF" w:rsidP="00482704">
      <w:pPr>
        <w:pStyle w:val="ListParagraph"/>
        <w:spacing w:after="0" w:line="240" w:lineRule="auto"/>
        <w:ind w:left="0"/>
        <w:rPr>
          <w:rFonts w:ascii="Book Antiqua" w:hAnsi="Book Antiqua"/>
          <w:b/>
          <w:sz w:val="4"/>
        </w:rPr>
      </w:pPr>
    </w:p>
    <w:p w:rsidR="004E6D1D" w:rsidRPr="004E6D1D" w:rsidRDefault="004E6D1D" w:rsidP="00482704">
      <w:pPr>
        <w:pStyle w:val="ListParagraph"/>
        <w:spacing w:after="0" w:line="240" w:lineRule="auto"/>
        <w:ind w:left="0"/>
        <w:rPr>
          <w:rFonts w:ascii="Book Antiqua" w:hAnsi="Book Antiqua"/>
        </w:rPr>
      </w:pPr>
      <w:r>
        <w:rPr>
          <w:rFonts w:ascii="Book Antiqua" w:hAnsi="Book Antiqua"/>
        </w:rPr>
        <w:t xml:space="preserve">Identify those individuals in your parish that have disabilities or special needs and make a conscious effort </w:t>
      </w:r>
      <w:proofErr w:type="gramStart"/>
      <w:r>
        <w:rPr>
          <w:rFonts w:ascii="Book Antiqua" w:hAnsi="Book Antiqua"/>
        </w:rPr>
        <w:t>to personally invite</w:t>
      </w:r>
      <w:proofErr w:type="gramEnd"/>
      <w:r>
        <w:rPr>
          <w:rFonts w:ascii="Book Antiqua" w:hAnsi="Book Antiqua"/>
        </w:rPr>
        <w:t xml:space="preserve"> them to the parish</w:t>
      </w:r>
      <w:r w:rsidR="00AF155D">
        <w:rPr>
          <w:rFonts w:ascii="Book Antiqua" w:hAnsi="Book Antiqua"/>
        </w:rPr>
        <w:t xml:space="preserve"> or community</w:t>
      </w:r>
      <w:r>
        <w:rPr>
          <w:rFonts w:ascii="Book Antiqua" w:hAnsi="Book Antiqua"/>
        </w:rPr>
        <w:t xml:space="preserve"> listening session.  Respect their needs to communicate openly </w:t>
      </w:r>
      <w:r w:rsidR="00AF155D">
        <w:rPr>
          <w:rFonts w:ascii="Book Antiqua" w:hAnsi="Book Antiqua"/>
        </w:rPr>
        <w:t>and effectively during the session.</w:t>
      </w:r>
      <w:r>
        <w:rPr>
          <w:rFonts w:ascii="Book Antiqua" w:hAnsi="Book Antiqua"/>
        </w:rPr>
        <w:t xml:space="preserve">  </w:t>
      </w:r>
      <w:r w:rsidR="00260271">
        <w:rPr>
          <w:rFonts w:ascii="Book Antiqua" w:hAnsi="Book Antiqua"/>
        </w:rPr>
        <w:t xml:space="preserve">For ideas on how to become a more welcoming parish or community to persons with disabilities, </w:t>
      </w:r>
      <w:hyperlink r:id="rId6" w:history="1">
        <w:r w:rsidR="00260271" w:rsidRPr="00260271">
          <w:rPr>
            <w:rStyle w:val="Hyperlink"/>
            <w:rFonts w:ascii="Book Antiqua" w:hAnsi="Book Antiqua"/>
          </w:rPr>
          <w:t>click here</w:t>
        </w:r>
      </w:hyperlink>
      <w:r w:rsidR="00260271">
        <w:rPr>
          <w:rFonts w:ascii="Book Antiqua" w:hAnsi="Book Antiqua"/>
        </w:rPr>
        <w:t xml:space="preserve">.  </w:t>
      </w:r>
    </w:p>
    <w:p w:rsidR="004E6D1D" w:rsidRDefault="004E6D1D" w:rsidP="00482704">
      <w:pPr>
        <w:pStyle w:val="ListParagraph"/>
        <w:spacing w:after="0" w:line="240" w:lineRule="auto"/>
        <w:ind w:left="0"/>
        <w:rPr>
          <w:rFonts w:ascii="Book Antiqua" w:hAnsi="Book Antiqua"/>
          <w:b/>
        </w:rPr>
      </w:pPr>
    </w:p>
    <w:p w:rsidR="00B24613" w:rsidRDefault="00B24613" w:rsidP="00482704">
      <w:pPr>
        <w:pStyle w:val="ListParagraph"/>
        <w:spacing w:after="0" w:line="240" w:lineRule="auto"/>
        <w:ind w:left="0"/>
        <w:rPr>
          <w:rFonts w:ascii="Book Antiqua" w:hAnsi="Book Antiqua"/>
          <w:b/>
          <w:sz w:val="24"/>
        </w:rPr>
      </w:pPr>
      <w:r w:rsidRPr="00482704">
        <w:rPr>
          <w:rFonts w:ascii="Book Antiqua" w:hAnsi="Book Antiqua"/>
          <w:b/>
          <w:sz w:val="24"/>
        </w:rPr>
        <w:t>Those who have chronic illnesses or addictions</w:t>
      </w:r>
    </w:p>
    <w:p w:rsidR="002738FF" w:rsidRPr="002738FF" w:rsidRDefault="002738FF" w:rsidP="00482704">
      <w:pPr>
        <w:pStyle w:val="ListParagraph"/>
        <w:spacing w:after="0" w:line="240" w:lineRule="auto"/>
        <w:ind w:left="0"/>
        <w:rPr>
          <w:rFonts w:ascii="Book Antiqua" w:hAnsi="Book Antiqua"/>
          <w:b/>
          <w:sz w:val="4"/>
        </w:rPr>
      </w:pPr>
    </w:p>
    <w:p w:rsidR="00AF155D" w:rsidRDefault="00482704" w:rsidP="00482704">
      <w:pPr>
        <w:pStyle w:val="ListParagraph"/>
        <w:spacing w:after="0" w:line="240" w:lineRule="auto"/>
        <w:ind w:left="0"/>
        <w:rPr>
          <w:rFonts w:ascii="Book Antiqua" w:hAnsi="Book Antiqua"/>
        </w:rPr>
      </w:pPr>
      <w:r>
        <w:rPr>
          <w:rFonts w:ascii="Book Antiqua" w:hAnsi="Book Antiqua"/>
        </w:rPr>
        <w:t>Do your extraordinary ministers of Holy Communion take the sacrament to homebound persons with chronic illnesses?  Invite the</w:t>
      </w:r>
      <w:r w:rsidR="00CD31A0">
        <w:rPr>
          <w:rFonts w:ascii="Book Antiqua" w:hAnsi="Book Antiqua"/>
        </w:rPr>
        <w:t xml:space="preserve"> lay ministers to have a discussion with</w:t>
      </w:r>
      <w:r>
        <w:rPr>
          <w:rFonts w:ascii="Book Antiqua" w:hAnsi="Book Antiqua"/>
        </w:rPr>
        <w:t xml:space="preserve"> the chronically </w:t>
      </w:r>
      <w:proofErr w:type="gramStart"/>
      <w:r>
        <w:rPr>
          <w:rFonts w:ascii="Book Antiqua" w:hAnsi="Book Antiqua"/>
        </w:rPr>
        <w:t xml:space="preserve">ill </w:t>
      </w:r>
      <w:r>
        <w:rPr>
          <w:rFonts w:ascii="Book Antiqua" w:hAnsi="Book Antiqua"/>
        </w:rPr>
        <w:t>using</w:t>
      </w:r>
      <w:proofErr w:type="gramEnd"/>
      <w:r>
        <w:rPr>
          <w:rFonts w:ascii="Book Antiqua" w:hAnsi="Book Antiqua"/>
        </w:rPr>
        <w:t xml:space="preserve"> the Synod survey</w:t>
      </w:r>
      <w:r>
        <w:rPr>
          <w:rFonts w:ascii="Book Antiqua" w:hAnsi="Book Antiqua"/>
        </w:rPr>
        <w:t xml:space="preserve"> after they receive the Eucharist.  This is another way of extending the parish community’s care and support</w:t>
      </w:r>
      <w:r w:rsidR="00260271">
        <w:rPr>
          <w:rFonts w:ascii="Book Antiqua" w:hAnsi="Book Antiqua"/>
        </w:rPr>
        <w:t>.</w:t>
      </w:r>
    </w:p>
    <w:p w:rsidR="00113237" w:rsidRPr="00113237" w:rsidRDefault="00113237" w:rsidP="00482704">
      <w:pPr>
        <w:pStyle w:val="ListParagraph"/>
        <w:spacing w:after="0" w:line="240" w:lineRule="auto"/>
        <w:ind w:left="0"/>
        <w:rPr>
          <w:rFonts w:ascii="Book Antiqua" w:hAnsi="Book Antiqua"/>
          <w:sz w:val="8"/>
        </w:rPr>
      </w:pPr>
    </w:p>
    <w:p w:rsidR="00CD31A0" w:rsidRPr="00AF155D" w:rsidRDefault="00CD31A0" w:rsidP="00482704">
      <w:pPr>
        <w:pStyle w:val="ListParagraph"/>
        <w:spacing w:after="0" w:line="240" w:lineRule="auto"/>
        <w:ind w:left="0"/>
        <w:rPr>
          <w:rFonts w:ascii="Book Antiqua" w:hAnsi="Book Antiqua"/>
        </w:rPr>
      </w:pPr>
      <w:r>
        <w:rPr>
          <w:rFonts w:ascii="Book Antiqua" w:hAnsi="Book Antiqua"/>
        </w:rPr>
        <w:t xml:space="preserve">Does your parish host Alcoholics Anonymous </w:t>
      </w:r>
      <w:r w:rsidR="00113237">
        <w:rPr>
          <w:rFonts w:ascii="Book Antiqua" w:hAnsi="Book Antiqua"/>
        </w:rPr>
        <w:t>(A.A.)</w:t>
      </w:r>
      <w:r w:rsidR="00260271">
        <w:rPr>
          <w:rFonts w:ascii="Book Antiqua" w:hAnsi="Book Antiqua"/>
        </w:rPr>
        <w:t xml:space="preserve"> </w:t>
      </w:r>
      <w:r>
        <w:rPr>
          <w:rFonts w:ascii="Book Antiqua" w:hAnsi="Book Antiqua"/>
        </w:rPr>
        <w:t>meeting</w:t>
      </w:r>
      <w:r w:rsidR="00113237">
        <w:rPr>
          <w:rFonts w:ascii="Book Antiqua" w:hAnsi="Book Antiqua"/>
        </w:rPr>
        <w:t xml:space="preserve">s?  Ask some of the attendees if they would like to participate in the survey, or if they know anyone currently struggling with addiction who might like to participate in the Synod discussion.  </w:t>
      </w:r>
    </w:p>
    <w:p w:rsidR="00AF155D" w:rsidRDefault="00AF155D" w:rsidP="00482704">
      <w:pPr>
        <w:pStyle w:val="ListParagraph"/>
        <w:spacing w:after="0" w:line="240" w:lineRule="auto"/>
        <w:ind w:left="0"/>
        <w:rPr>
          <w:rFonts w:ascii="Book Antiqua" w:hAnsi="Book Antiqua"/>
          <w:b/>
        </w:rPr>
      </w:pPr>
    </w:p>
    <w:p w:rsidR="00B24613" w:rsidRDefault="00B24613" w:rsidP="00482704">
      <w:pPr>
        <w:pStyle w:val="ListParagraph"/>
        <w:spacing w:after="0" w:line="240" w:lineRule="auto"/>
        <w:ind w:left="0"/>
        <w:rPr>
          <w:rFonts w:ascii="Book Antiqua" w:hAnsi="Book Antiqua"/>
          <w:b/>
          <w:sz w:val="24"/>
        </w:rPr>
      </w:pPr>
      <w:r w:rsidRPr="00482704">
        <w:rPr>
          <w:rFonts w:ascii="Book Antiqua" w:hAnsi="Book Antiqua"/>
          <w:b/>
          <w:sz w:val="24"/>
        </w:rPr>
        <w:t>Those who identify with a marginalized race, gender, or sexual orientation</w:t>
      </w:r>
    </w:p>
    <w:p w:rsidR="002738FF" w:rsidRPr="002738FF" w:rsidRDefault="002738FF" w:rsidP="00482704">
      <w:pPr>
        <w:pStyle w:val="ListParagraph"/>
        <w:spacing w:after="0" w:line="240" w:lineRule="auto"/>
        <w:ind w:left="0"/>
        <w:rPr>
          <w:rFonts w:ascii="Book Antiqua" w:hAnsi="Book Antiqua"/>
          <w:b/>
          <w:sz w:val="4"/>
        </w:rPr>
      </w:pPr>
    </w:p>
    <w:p w:rsidR="00482704" w:rsidRPr="00CD31A0" w:rsidRDefault="00CD31A0" w:rsidP="00482704">
      <w:pPr>
        <w:pStyle w:val="ListParagraph"/>
        <w:spacing w:after="0" w:line="240" w:lineRule="auto"/>
        <w:ind w:left="0"/>
        <w:rPr>
          <w:rFonts w:ascii="Book Antiqua" w:hAnsi="Book Antiqua"/>
        </w:rPr>
      </w:pPr>
      <w:r>
        <w:rPr>
          <w:rFonts w:ascii="Book Antiqua" w:hAnsi="Book Antiqua"/>
        </w:rPr>
        <w:t xml:space="preserve">Think about those individuals in your parish </w:t>
      </w:r>
      <w:r w:rsidR="005A1170">
        <w:rPr>
          <w:rFonts w:ascii="Book Antiqua" w:hAnsi="Book Antiqua"/>
        </w:rPr>
        <w:t>who may come to church</w:t>
      </w:r>
      <w:r>
        <w:rPr>
          <w:rFonts w:ascii="Book Antiqua" w:hAnsi="Book Antiqua"/>
        </w:rPr>
        <w:t>, but feel like an “outsider” to the community</w:t>
      </w:r>
      <w:r w:rsidR="00260271">
        <w:rPr>
          <w:rFonts w:ascii="Book Antiqua" w:hAnsi="Book Antiqua"/>
        </w:rPr>
        <w:t xml:space="preserve"> for various </w:t>
      </w:r>
      <w:r w:rsidR="00A043BD">
        <w:rPr>
          <w:rFonts w:ascii="Book Antiqua" w:hAnsi="Book Antiqua"/>
        </w:rPr>
        <w:t xml:space="preserve">and </w:t>
      </w:r>
      <w:r w:rsidR="005A1170">
        <w:rPr>
          <w:rFonts w:ascii="Book Antiqua" w:hAnsi="Book Antiqua"/>
        </w:rPr>
        <w:t>private</w:t>
      </w:r>
      <w:r w:rsidR="00260271">
        <w:rPr>
          <w:rFonts w:ascii="Book Antiqua" w:hAnsi="Book Antiqua"/>
        </w:rPr>
        <w:t xml:space="preserve"> reasons.  </w:t>
      </w:r>
      <w:r w:rsidR="005A1170">
        <w:rPr>
          <w:rFonts w:ascii="Book Antiqua" w:hAnsi="Book Antiqua"/>
        </w:rPr>
        <w:t>Personally i</w:t>
      </w:r>
      <w:r w:rsidR="00260271">
        <w:rPr>
          <w:rFonts w:ascii="Book Antiqua" w:hAnsi="Book Antiqua"/>
        </w:rPr>
        <w:t>nvite them to the parish or community listening session, or meet with them to discuss the prompts found on Synod survey</w:t>
      </w:r>
      <w:r w:rsidR="005A1170">
        <w:rPr>
          <w:rFonts w:ascii="Book Antiqua" w:hAnsi="Book Antiqua"/>
        </w:rPr>
        <w:t xml:space="preserve"> or their reasons for feeling outside of the community.  </w:t>
      </w:r>
      <w:r w:rsidR="00260271">
        <w:rPr>
          <w:rFonts w:ascii="Book Antiqua" w:hAnsi="Book Antiqua"/>
        </w:rPr>
        <w:t xml:space="preserve">  </w:t>
      </w:r>
    </w:p>
    <w:p w:rsidR="00482704" w:rsidRPr="00482704" w:rsidRDefault="00482704" w:rsidP="00482704">
      <w:pPr>
        <w:pStyle w:val="ListParagraph"/>
        <w:spacing w:after="0" w:line="240" w:lineRule="auto"/>
        <w:ind w:left="0"/>
        <w:rPr>
          <w:rFonts w:ascii="Book Antiqua" w:hAnsi="Book Antiqua"/>
          <w:b/>
          <w:sz w:val="24"/>
        </w:rPr>
      </w:pPr>
    </w:p>
    <w:p w:rsidR="00B24613" w:rsidRDefault="005A1170" w:rsidP="00482704">
      <w:pPr>
        <w:pStyle w:val="ListParagraph"/>
        <w:spacing w:after="0" w:line="240" w:lineRule="auto"/>
        <w:ind w:left="0"/>
        <w:rPr>
          <w:rFonts w:ascii="Book Antiqua" w:hAnsi="Book Antiqua"/>
          <w:b/>
          <w:sz w:val="24"/>
        </w:rPr>
      </w:pPr>
      <w:r>
        <w:rPr>
          <w:rFonts w:ascii="Book Antiqua" w:hAnsi="Book Antiqua"/>
          <w:b/>
          <w:sz w:val="24"/>
        </w:rPr>
        <w:t>U</w:t>
      </w:r>
      <w:r w:rsidR="00B24613" w:rsidRPr="00482704">
        <w:rPr>
          <w:rFonts w:ascii="Book Antiqua" w:hAnsi="Book Antiqua"/>
          <w:b/>
          <w:sz w:val="24"/>
        </w:rPr>
        <w:t>nmarried young people</w:t>
      </w:r>
    </w:p>
    <w:p w:rsidR="002738FF" w:rsidRPr="002738FF" w:rsidRDefault="002738FF" w:rsidP="00482704">
      <w:pPr>
        <w:pStyle w:val="ListParagraph"/>
        <w:spacing w:after="0" w:line="240" w:lineRule="auto"/>
        <w:ind w:left="0"/>
        <w:rPr>
          <w:rFonts w:ascii="Book Antiqua" w:hAnsi="Book Antiqua"/>
          <w:b/>
          <w:sz w:val="4"/>
        </w:rPr>
      </w:pPr>
    </w:p>
    <w:p w:rsidR="00A043BD" w:rsidRPr="004C2C04" w:rsidRDefault="007B015B" w:rsidP="00482704">
      <w:pPr>
        <w:pStyle w:val="ListParagraph"/>
        <w:spacing w:after="0" w:line="240" w:lineRule="auto"/>
        <w:ind w:left="0"/>
        <w:rPr>
          <w:rFonts w:ascii="Book Antiqua" w:hAnsi="Book Antiqua"/>
        </w:rPr>
      </w:pPr>
      <w:r w:rsidRPr="004C2C04">
        <w:rPr>
          <w:rFonts w:ascii="Book Antiqua" w:hAnsi="Book Antiqua"/>
        </w:rPr>
        <w:t xml:space="preserve">Identify the young adults of your parish, ages 21-35, and consider </w:t>
      </w:r>
      <w:r w:rsidR="004C2C04">
        <w:rPr>
          <w:rFonts w:ascii="Book Antiqua" w:hAnsi="Book Antiqua"/>
        </w:rPr>
        <w:t>inviting them</w:t>
      </w:r>
      <w:r w:rsidR="00D65CDB">
        <w:rPr>
          <w:rFonts w:ascii="Book Antiqua" w:hAnsi="Book Antiqua"/>
        </w:rPr>
        <w:t>, personally and through social media,</w:t>
      </w:r>
      <w:r w:rsidR="004C2C04">
        <w:rPr>
          <w:rFonts w:ascii="Book Antiqua" w:hAnsi="Book Antiqua"/>
        </w:rPr>
        <w:t xml:space="preserve"> to</w:t>
      </w:r>
      <w:r w:rsidRPr="004C2C04">
        <w:rPr>
          <w:rFonts w:ascii="Book Antiqua" w:hAnsi="Book Antiqua"/>
        </w:rPr>
        <w:t xml:space="preserve"> a “Theology on Tap” event at a local establishment where you would discuss the prompts of the Synod survey.  </w:t>
      </w:r>
    </w:p>
    <w:p w:rsidR="005A1170" w:rsidRPr="004C2C04" w:rsidRDefault="005A1170" w:rsidP="00482704">
      <w:pPr>
        <w:pStyle w:val="ListParagraph"/>
        <w:spacing w:after="0" w:line="240" w:lineRule="auto"/>
        <w:ind w:left="0"/>
        <w:rPr>
          <w:rFonts w:ascii="Book Antiqua" w:hAnsi="Book Antiqua"/>
          <w:b/>
        </w:rPr>
      </w:pPr>
    </w:p>
    <w:p w:rsidR="00A043BD" w:rsidRDefault="005A1170" w:rsidP="00482704">
      <w:pPr>
        <w:pStyle w:val="ListParagraph"/>
        <w:spacing w:after="0" w:line="240" w:lineRule="auto"/>
        <w:ind w:left="0"/>
        <w:rPr>
          <w:rFonts w:ascii="Book Antiqua" w:hAnsi="Book Antiqua"/>
          <w:b/>
          <w:sz w:val="24"/>
        </w:rPr>
      </w:pPr>
      <w:r>
        <w:rPr>
          <w:rFonts w:ascii="Book Antiqua" w:hAnsi="Book Antiqua"/>
          <w:b/>
          <w:sz w:val="24"/>
        </w:rPr>
        <w:t>T</w:t>
      </w:r>
      <w:r w:rsidR="00B24613" w:rsidRPr="00482704">
        <w:rPr>
          <w:rFonts w:ascii="Book Antiqua" w:hAnsi="Book Antiqua"/>
          <w:b/>
          <w:sz w:val="24"/>
        </w:rPr>
        <w:t>hose who have fallen away from the church</w:t>
      </w:r>
    </w:p>
    <w:p w:rsidR="002738FF" w:rsidRPr="002738FF" w:rsidRDefault="002738FF" w:rsidP="00482704">
      <w:pPr>
        <w:pStyle w:val="ListParagraph"/>
        <w:spacing w:after="0" w:line="240" w:lineRule="auto"/>
        <w:ind w:left="0"/>
        <w:rPr>
          <w:rFonts w:ascii="Book Antiqua" w:hAnsi="Book Antiqua"/>
          <w:b/>
          <w:sz w:val="4"/>
        </w:rPr>
      </w:pPr>
    </w:p>
    <w:p w:rsidR="00A043BD" w:rsidRPr="00A043BD" w:rsidRDefault="00A043BD" w:rsidP="00482704">
      <w:pPr>
        <w:pStyle w:val="ListParagraph"/>
        <w:spacing w:after="0" w:line="240" w:lineRule="auto"/>
        <w:ind w:left="0"/>
        <w:rPr>
          <w:rFonts w:ascii="Book Antiqua" w:hAnsi="Book Antiqua"/>
        </w:rPr>
      </w:pPr>
      <w:r>
        <w:rPr>
          <w:rFonts w:ascii="Book Antiqua" w:hAnsi="Book Antiqua"/>
        </w:rPr>
        <w:t>Does your parish have an “inactive”</w:t>
      </w:r>
      <w:r w:rsidR="004C2C04">
        <w:rPr>
          <w:rFonts w:ascii="Book Antiqua" w:hAnsi="Book Antiqua"/>
        </w:rPr>
        <w:t xml:space="preserve"> list of parishioners?  Reach out to some of them, and see if they would be willing to meet and </w:t>
      </w:r>
      <w:proofErr w:type="gramStart"/>
      <w:r w:rsidR="004C2C04">
        <w:rPr>
          <w:rFonts w:ascii="Book Antiqua" w:hAnsi="Book Antiqua"/>
        </w:rPr>
        <w:t>have a discussion about</w:t>
      </w:r>
      <w:proofErr w:type="gramEnd"/>
      <w:r w:rsidR="004C2C04">
        <w:rPr>
          <w:rFonts w:ascii="Book Antiqua" w:hAnsi="Book Antiqua"/>
        </w:rPr>
        <w:t xml:space="preserve"> why they choose not to come to church.  Weave the prompts of the Synod survey into your discussion with them.  </w:t>
      </w:r>
      <w:r>
        <w:rPr>
          <w:rFonts w:ascii="Book Antiqua" w:hAnsi="Book Antiqua"/>
        </w:rPr>
        <w:t xml:space="preserve"> </w:t>
      </w:r>
    </w:p>
    <w:p w:rsidR="004C2C04" w:rsidRDefault="004C2C04" w:rsidP="00482704">
      <w:pPr>
        <w:pStyle w:val="ListParagraph"/>
        <w:spacing w:after="0" w:line="240" w:lineRule="auto"/>
        <w:ind w:left="0"/>
        <w:rPr>
          <w:rFonts w:ascii="Book Antiqua" w:hAnsi="Book Antiqua"/>
          <w:b/>
          <w:sz w:val="24"/>
        </w:rPr>
      </w:pPr>
    </w:p>
    <w:p w:rsidR="005A1170" w:rsidRDefault="005A1170" w:rsidP="00482704">
      <w:pPr>
        <w:pStyle w:val="ListParagraph"/>
        <w:spacing w:after="0" w:line="240" w:lineRule="auto"/>
        <w:ind w:left="0"/>
        <w:rPr>
          <w:rFonts w:ascii="Book Antiqua" w:hAnsi="Book Antiqua"/>
          <w:b/>
          <w:sz w:val="24"/>
        </w:rPr>
      </w:pPr>
      <w:r>
        <w:rPr>
          <w:rFonts w:ascii="Book Antiqua" w:hAnsi="Book Antiqua"/>
          <w:b/>
          <w:sz w:val="24"/>
        </w:rPr>
        <w:t>Y</w:t>
      </w:r>
      <w:r w:rsidR="00B24613" w:rsidRPr="00482704">
        <w:rPr>
          <w:rFonts w:ascii="Book Antiqua" w:hAnsi="Book Antiqua"/>
          <w:b/>
          <w:sz w:val="24"/>
        </w:rPr>
        <w:t xml:space="preserve">oung families who have not returned to the community after their wedding </w:t>
      </w:r>
    </w:p>
    <w:p w:rsidR="00B24613" w:rsidRDefault="00B24613" w:rsidP="00482704">
      <w:pPr>
        <w:pStyle w:val="ListParagraph"/>
        <w:spacing w:after="0" w:line="240" w:lineRule="auto"/>
        <w:ind w:left="0"/>
        <w:rPr>
          <w:rFonts w:ascii="Book Antiqua" w:hAnsi="Book Antiqua"/>
          <w:b/>
          <w:sz w:val="24"/>
        </w:rPr>
      </w:pPr>
      <w:proofErr w:type="gramStart"/>
      <w:r w:rsidRPr="00482704">
        <w:rPr>
          <w:rFonts w:ascii="Book Antiqua" w:hAnsi="Book Antiqua"/>
          <w:b/>
          <w:sz w:val="24"/>
        </w:rPr>
        <w:t>or</w:t>
      </w:r>
      <w:proofErr w:type="gramEnd"/>
      <w:r w:rsidRPr="00482704">
        <w:rPr>
          <w:rFonts w:ascii="Book Antiqua" w:hAnsi="Book Antiqua"/>
          <w:b/>
          <w:sz w:val="24"/>
        </w:rPr>
        <w:t xml:space="preserve"> after their child’s Baptism, First Communion, or Confirmation</w:t>
      </w:r>
    </w:p>
    <w:p w:rsidR="002738FF" w:rsidRPr="002738FF" w:rsidRDefault="002738FF" w:rsidP="00482704">
      <w:pPr>
        <w:pStyle w:val="ListParagraph"/>
        <w:spacing w:after="0" w:line="240" w:lineRule="auto"/>
        <w:ind w:left="0"/>
        <w:rPr>
          <w:rFonts w:ascii="Book Antiqua" w:hAnsi="Book Antiqua"/>
          <w:b/>
          <w:sz w:val="4"/>
        </w:rPr>
      </w:pPr>
    </w:p>
    <w:p w:rsidR="004C2C04" w:rsidRDefault="004C2C04" w:rsidP="00482704">
      <w:pPr>
        <w:pStyle w:val="ListParagraph"/>
        <w:spacing w:after="0" w:line="240" w:lineRule="auto"/>
        <w:ind w:left="0"/>
        <w:rPr>
          <w:rFonts w:ascii="Book Antiqua" w:hAnsi="Book Antiqua"/>
        </w:rPr>
      </w:pPr>
      <w:r>
        <w:rPr>
          <w:rFonts w:ascii="Book Antiqua" w:hAnsi="Book Antiqua"/>
        </w:rPr>
        <w:t xml:space="preserve">As pastor, you probably know which couples have not returned to the parish following their wedding.  You most likely still have their contact information—reach out to them and find out where they are at in their Catholic faith using the Synod survey as a foundation.  </w:t>
      </w:r>
    </w:p>
    <w:p w:rsidR="004C2C04" w:rsidRPr="004C2C04" w:rsidRDefault="004C2C04" w:rsidP="00482704">
      <w:pPr>
        <w:pStyle w:val="ListParagraph"/>
        <w:spacing w:after="0" w:line="240" w:lineRule="auto"/>
        <w:ind w:left="0"/>
        <w:rPr>
          <w:rFonts w:ascii="Book Antiqua" w:hAnsi="Book Antiqua"/>
          <w:sz w:val="10"/>
        </w:rPr>
      </w:pPr>
    </w:p>
    <w:p w:rsidR="005A1170" w:rsidRDefault="004C2C04" w:rsidP="00482704">
      <w:pPr>
        <w:pStyle w:val="ListParagraph"/>
        <w:spacing w:after="0" w:line="240" w:lineRule="auto"/>
        <w:ind w:left="0"/>
        <w:rPr>
          <w:rFonts w:ascii="Book Antiqua" w:hAnsi="Book Antiqua"/>
        </w:rPr>
      </w:pPr>
      <w:r>
        <w:rPr>
          <w:rFonts w:ascii="Book Antiqua" w:hAnsi="Book Antiqua"/>
        </w:rPr>
        <w:t xml:space="preserve">Your parish Director of Religious Education can most likely identify those families who only </w:t>
      </w:r>
      <w:r w:rsidR="00D65CDB">
        <w:rPr>
          <w:rFonts w:ascii="Book Antiqua" w:hAnsi="Book Antiqua"/>
        </w:rPr>
        <w:t xml:space="preserve">come to church during their child’s sacramental year.  Contact them and see if they would be willing to have a discussion about what their faith means to them and about the future of the </w:t>
      </w:r>
      <w:r w:rsidR="002738FF">
        <w:rPr>
          <w:rFonts w:ascii="Book Antiqua" w:hAnsi="Book Antiqua"/>
        </w:rPr>
        <w:t xml:space="preserve">Catholic </w:t>
      </w:r>
      <w:r w:rsidR="00D65CDB">
        <w:rPr>
          <w:rFonts w:ascii="Book Antiqua" w:hAnsi="Book Antiqua"/>
        </w:rPr>
        <w:t xml:space="preserve">Church using the survey as a model. </w:t>
      </w:r>
    </w:p>
    <w:p w:rsidR="00D65CDB" w:rsidRPr="004C2C04" w:rsidRDefault="00D65CDB" w:rsidP="00482704">
      <w:pPr>
        <w:pStyle w:val="ListParagraph"/>
        <w:spacing w:after="0" w:line="240" w:lineRule="auto"/>
        <w:ind w:left="0"/>
        <w:rPr>
          <w:rFonts w:ascii="Book Antiqua" w:hAnsi="Book Antiqua"/>
        </w:rPr>
      </w:pPr>
    </w:p>
    <w:p w:rsidR="00B24613" w:rsidRDefault="005A1170" w:rsidP="00482704">
      <w:pPr>
        <w:pStyle w:val="ListParagraph"/>
        <w:spacing w:after="0" w:line="240" w:lineRule="auto"/>
        <w:ind w:left="0"/>
        <w:rPr>
          <w:rFonts w:ascii="Book Antiqua" w:hAnsi="Book Antiqua"/>
          <w:b/>
          <w:sz w:val="24"/>
        </w:rPr>
      </w:pPr>
      <w:r>
        <w:rPr>
          <w:rFonts w:ascii="Book Antiqua" w:hAnsi="Book Antiqua"/>
          <w:b/>
          <w:sz w:val="24"/>
        </w:rPr>
        <w:t>T</w:t>
      </w:r>
      <w:r w:rsidR="00B24613" w:rsidRPr="00482704">
        <w:rPr>
          <w:rFonts w:ascii="Book Antiqua" w:hAnsi="Book Antiqua"/>
          <w:b/>
          <w:sz w:val="24"/>
        </w:rPr>
        <w:t>hose who have not returned to community worship since the pandemic began</w:t>
      </w:r>
    </w:p>
    <w:p w:rsidR="002738FF" w:rsidRPr="002738FF" w:rsidRDefault="002738FF" w:rsidP="00482704">
      <w:pPr>
        <w:pStyle w:val="ListParagraph"/>
        <w:spacing w:after="0" w:line="240" w:lineRule="auto"/>
        <w:ind w:left="0"/>
        <w:rPr>
          <w:rFonts w:ascii="Book Antiqua" w:hAnsi="Book Antiqua"/>
          <w:b/>
          <w:sz w:val="4"/>
        </w:rPr>
      </w:pPr>
      <w:bookmarkStart w:id="0" w:name="_GoBack"/>
      <w:bookmarkEnd w:id="0"/>
    </w:p>
    <w:p w:rsidR="00D65CDB" w:rsidRPr="00D65CDB" w:rsidRDefault="00D65CDB" w:rsidP="00482704">
      <w:pPr>
        <w:pStyle w:val="ListParagraph"/>
        <w:spacing w:after="0" w:line="240" w:lineRule="auto"/>
        <w:ind w:left="0"/>
        <w:rPr>
          <w:rFonts w:ascii="Book Antiqua" w:hAnsi="Book Antiqua"/>
        </w:rPr>
      </w:pPr>
      <w:r>
        <w:rPr>
          <w:rFonts w:ascii="Book Antiqua" w:hAnsi="Book Antiqua"/>
        </w:rPr>
        <w:t>We can most likely identify many of those who have not returned to church since the COVID-19 pandemic began. Now may be a good time to contact them and say that the Church needs their presence and input</w:t>
      </w:r>
      <w:r w:rsidR="000C1BEE">
        <w:rPr>
          <w:rFonts w:ascii="Book Antiqua" w:hAnsi="Book Antiqua"/>
        </w:rPr>
        <w:t xml:space="preserve">.  Encourage them to attend the listening experience in the parish, and welcome them back to church.  </w:t>
      </w:r>
      <w:r>
        <w:rPr>
          <w:rFonts w:ascii="Book Antiqua" w:hAnsi="Book Antiqua"/>
        </w:rPr>
        <w:t xml:space="preserve"> </w:t>
      </w:r>
    </w:p>
    <w:p w:rsidR="00687A99" w:rsidRPr="00482704" w:rsidRDefault="00687A99" w:rsidP="00482704">
      <w:pPr>
        <w:rPr>
          <w:sz w:val="24"/>
        </w:rPr>
      </w:pPr>
    </w:p>
    <w:sectPr w:rsidR="00687A99" w:rsidRPr="00482704" w:rsidSect="002738FF">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2503DC"/>
    <w:multiLevelType w:val="hybridMultilevel"/>
    <w:tmpl w:val="FAD447AC"/>
    <w:lvl w:ilvl="0" w:tplc="261A2880">
      <w:numFmt w:val="bullet"/>
      <w:lvlText w:val="-"/>
      <w:lvlJc w:val="left"/>
      <w:pPr>
        <w:ind w:left="1800" w:hanging="360"/>
      </w:pPr>
      <w:rPr>
        <w:rFonts w:ascii="Calibri" w:eastAsiaTheme="minorHAnsi" w:hAnsi="Calibri" w:cs="Calibri"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613"/>
    <w:rsid w:val="000C1BEE"/>
    <w:rsid w:val="00113237"/>
    <w:rsid w:val="00260271"/>
    <w:rsid w:val="002738FF"/>
    <w:rsid w:val="00482704"/>
    <w:rsid w:val="004C2C04"/>
    <w:rsid w:val="004E6D1D"/>
    <w:rsid w:val="005168D4"/>
    <w:rsid w:val="005A1170"/>
    <w:rsid w:val="00687A99"/>
    <w:rsid w:val="007B015B"/>
    <w:rsid w:val="00A043BD"/>
    <w:rsid w:val="00AF155D"/>
    <w:rsid w:val="00B24613"/>
    <w:rsid w:val="00CD31A0"/>
    <w:rsid w:val="00D65C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91D1D4"/>
  <w15:chartTrackingRefBased/>
  <w15:docId w15:val="{FFF4011F-360D-48AC-9D2A-D1C933C553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Book Antiqua" w:eastAsiaTheme="minorHAnsi" w:hAnsi="Book Antiqua"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24613"/>
    <w:pPr>
      <w:spacing w:after="160" w:line="259" w:lineRule="auto"/>
      <w:ind w:left="720"/>
      <w:contextualSpacing/>
    </w:pPr>
    <w:rPr>
      <w:rFonts w:asciiTheme="minorHAnsi" w:hAnsiTheme="minorHAnsi"/>
    </w:rPr>
  </w:style>
  <w:style w:type="character" w:styleId="Hyperlink">
    <w:name w:val="Hyperlink"/>
    <w:basedOn w:val="DefaultParagraphFont"/>
    <w:uiPriority w:val="99"/>
    <w:unhideWhenUsed/>
    <w:rsid w:val="002602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ioceseofscranton.org/parish-life/service/ministries-for-persons-with-disabilities/"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Pages>2</Pages>
  <Words>653</Words>
  <Characters>3723</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Baloga, David</dc:creator>
  <cp:keywords/>
  <dc:description/>
  <cp:lastModifiedBy>Baloga, David</cp:lastModifiedBy>
  <cp:revision>3</cp:revision>
  <dcterms:created xsi:type="dcterms:W3CDTF">2021-10-25T16:22:00Z</dcterms:created>
  <dcterms:modified xsi:type="dcterms:W3CDTF">2021-10-25T18:34:00Z</dcterms:modified>
</cp:coreProperties>
</file>