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95" w:rsidRDefault="00BB3595" w:rsidP="00BB3595">
      <w:pPr>
        <w:contextualSpacing/>
        <w:rPr>
          <w:rFonts w:cs="Adobe Garamond Pro"/>
          <w:b/>
          <w:sz w:val="28"/>
          <w:szCs w:val="28"/>
        </w:rPr>
      </w:pPr>
      <w:r>
        <w:rPr>
          <w:rFonts w:cs="Adobe Garamond Pro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23495</wp:posOffset>
            </wp:positionV>
            <wp:extent cx="2166620" cy="374650"/>
            <wp:effectExtent l="0" t="0" r="508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ualAppealLogo2018_TagSide_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dobe Garamond Pro"/>
          <w:b/>
          <w:sz w:val="28"/>
          <w:szCs w:val="28"/>
        </w:rPr>
        <w:t xml:space="preserve">                                           </w:t>
      </w:r>
      <w:r w:rsidR="000E614D">
        <w:rPr>
          <w:rFonts w:cs="Adobe Garamond Pro"/>
          <w:b/>
          <w:sz w:val="28"/>
          <w:szCs w:val="28"/>
        </w:rPr>
        <w:t xml:space="preserve">Sample Appeal </w:t>
      </w:r>
    </w:p>
    <w:p w:rsidR="00733ECF" w:rsidRPr="002238B2" w:rsidRDefault="00733ECF" w:rsidP="00BB3595">
      <w:pPr>
        <w:contextualSpacing/>
        <w:rPr>
          <w:rFonts w:cs="Adobe Garamond Pro"/>
          <w:b/>
          <w:sz w:val="28"/>
          <w:szCs w:val="28"/>
        </w:rPr>
      </w:pPr>
      <w:r w:rsidRPr="002238B2">
        <w:rPr>
          <w:rFonts w:cs="Adobe Garamond Pro"/>
          <w:b/>
          <w:sz w:val="28"/>
          <w:szCs w:val="28"/>
        </w:rPr>
        <w:t>Pari</w:t>
      </w:r>
      <w:r w:rsidR="000E614D">
        <w:rPr>
          <w:rFonts w:cs="Adobe Garamond Pro"/>
          <w:b/>
          <w:sz w:val="28"/>
          <w:szCs w:val="28"/>
        </w:rPr>
        <w:t xml:space="preserve">sh Witness </w:t>
      </w:r>
      <w:r w:rsidR="002238B2" w:rsidRPr="002238B2">
        <w:rPr>
          <w:rFonts w:cs="Adobe Garamond Pro"/>
          <w:b/>
          <w:sz w:val="28"/>
          <w:szCs w:val="28"/>
        </w:rPr>
        <w:t>Talk</w:t>
      </w:r>
    </w:p>
    <w:p w:rsidR="00733ECF" w:rsidRPr="002238B2" w:rsidRDefault="00733ECF" w:rsidP="006432F1">
      <w:pPr>
        <w:ind w:firstLine="720"/>
        <w:rPr>
          <w:rFonts w:cs="Adobe Garamond Pro"/>
          <w:sz w:val="28"/>
          <w:szCs w:val="28"/>
        </w:rPr>
      </w:pPr>
    </w:p>
    <w:p w:rsidR="00733ECF" w:rsidRPr="002238B2" w:rsidRDefault="00733ECF" w:rsidP="006432F1">
      <w:pPr>
        <w:ind w:firstLine="720"/>
        <w:rPr>
          <w:rFonts w:cs="Adobe Garamond Pro"/>
          <w:sz w:val="28"/>
          <w:szCs w:val="28"/>
        </w:rPr>
      </w:pPr>
      <w:bookmarkStart w:id="0" w:name="_GoBack"/>
      <w:bookmarkEnd w:id="0"/>
    </w:p>
    <w:p w:rsidR="006510B8" w:rsidRDefault="006432F1" w:rsidP="006432F1">
      <w:pPr>
        <w:ind w:firstLine="720"/>
        <w:rPr>
          <w:rFonts w:cs="Adobe Garamond Pro"/>
          <w:sz w:val="28"/>
          <w:szCs w:val="28"/>
        </w:rPr>
      </w:pPr>
      <w:r w:rsidRPr="002238B2">
        <w:rPr>
          <w:rFonts w:cs="Adobe Garamond Pro"/>
          <w:sz w:val="28"/>
          <w:szCs w:val="28"/>
        </w:rPr>
        <w:t xml:space="preserve">“Good morning.  My name is </w:t>
      </w:r>
      <w:r w:rsidR="002238B2" w:rsidRPr="002238B2">
        <w:rPr>
          <w:rFonts w:cs="Adobe Garamond Pro"/>
          <w:sz w:val="28"/>
          <w:szCs w:val="28"/>
        </w:rPr>
        <w:t>________________</w:t>
      </w:r>
      <w:r w:rsidRPr="002238B2">
        <w:rPr>
          <w:rFonts w:cs="Adobe Garamond Pro"/>
          <w:sz w:val="28"/>
          <w:szCs w:val="28"/>
        </w:rPr>
        <w:t xml:space="preserve"> and I am a parishioner here at</w:t>
      </w:r>
      <w:r w:rsidR="002238B2" w:rsidRPr="002238B2">
        <w:rPr>
          <w:rFonts w:cs="Adobe Garamond Pro"/>
          <w:sz w:val="28"/>
          <w:szCs w:val="28"/>
        </w:rPr>
        <w:t xml:space="preserve"> ________</w:t>
      </w:r>
      <w:r w:rsidRPr="002238B2">
        <w:rPr>
          <w:rFonts w:cs="Adobe Garamond Pro"/>
          <w:sz w:val="28"/>
          <w:szCs w:val="28"/>
        </w:rPr>
        <w:t xml:space="preserve">.  I am also our Parish Representative </w:t>
      </w:r>
      <w:r w:rsidR="006510B8">
        <w:rPr>
          <w:rFonts w:cs="Adobe Garamond Pro"/>
          <w:sz w:val="28"/>
          <w:szCs w:val="28"/>
        </w:rPr>
        <w:t>for the Diocesan Annual Appeal.</w:t>
      </w:r>
    </w:p>
    <w:p w:rsidR="006510B8" w:rsidRDefault="006510B8" w:rsidP="006432F1">
      <w:pPr>
        <w:ind w:firstLine="720"/>
        <w:rPr>
          <w:rFonts w:cs="Adobe Garamond Pro"/>
          <w:sz w:val="28"/>
          <w:szCs w:val="28"/>
        </w:rPr>
      </w:pPr>
    </w:p>
    <w:p w:rsidR="006432F1" w:rsidRPr="002238B2" w:rsidRDefault="006432F1" w:rsidP="006432F1">
      <w:pPr>
        <w:ind w:firstLine="720"/>
        <w:rPr>
          <w:rFonts w:cs="Adobe Garamond Pro"/>
          <w:sz w:val="28"/>
          <w:szCs w:val="28"/>
        </w:rPr>
      </w:pPr>
      <w:r w:rsidRPr="002238B2">
        <w:rPr>
          <w:rFonts w:cs="Adobe Garamond Pro"/>
          <w:sz w:val="28"/>
          <w:szCs w:val="28"/>
        </w:rPr>
        <w:t xml:space="preserve">I am speaking to you today because </w:t>
      </w:r>
      <w:r w:rsidR="002238B2">
        <w:rPr>
          <w:rFonts w:cs="Adobe Garamond Pro"/>
          <w:sz w:val="28"/>
          <w:szCs w:val="28"/>
        </w:rPr>
        <w:t xml:space="preserve">I </w:t>
      </w:r>
      <w:r w:rsidRPr="002238B2">
        <w:rPr>
          <w:rFonts w:cs="Adobe Garamond Pro"/>
          <w:sz w:val="28"/>
          <w:szCs w:val="28"/>
        </w:rPr>
        <w:t xml:space="preserve">believe in the work of the Annual Appeal and the ministries it supports.  I have made my pledge and I </w:t>
      </w:r>
      <w:r w:rsidR="002238B2" w:rsidRPr="002238B2">
        <w:rPr>
          <w:rFonts w:cs="Adobe Garamond Pro"/>
          <w:sz w:val="28"/>
          <w:szCs w:val="28"/>
        </w:rPr>
        <w:t>ask you to join me</w:t>
      </w:r>
      <w:r w:rsidR="006510B8">
        <w:rPr>
          <w:rFonts w:cs="Adobe Garamond Pro"/>
          <w:sz w:val="28"/>
          <w:szCs w:val="28"/>
        </w:rPr>
        <w:t xml:space="preserve"> in supporting the good work of our local Church.</w:t>
      </w:r>
    </w:p>
    <w:p w:rsidR="006432F1" w:rsidRPr="002238B2" w:rsidRDefault="006432F1" w:rsidP="006432F1">
      <w:pPr>
        <w:ind w:firstLine="720"/>
        <w:rPr>
          <w:rFonts w:cs="Adobe Garamond Pro"/>
          <w:sz w:val="28"/>
          <w:szCs w:val="28"/>
        </w:rPr>
      </w:pPr>
    </w:p>
    <w:p w:rsidR="006432F1" w:rsidRPr="002238B2" w:rsidRDefault="002238B2" w:rsidP="006432F1">
      <w:pPr>
        <w:ind w:firstLine="720"/>
        <w:rPr>
          <w:rFonts w:cs="Adobe Garamond Pro"/>
          <w:sz w:val="28"/>
          <w:szCs w:val="28"/>
        </w:rPr>
      </w:pPr>
      <w:r w:rsidRPr="002238B2">
        <w:rPr>
          <w:rFonts w:cs="Adobe Garamond Pro"/>
          <w:sz w:val="28"/>
          <w:szCs w:val="28"/>
        </w:rPr>
        <w:t>D</w:t>
      </w:r>
      <w:r w:rsidR="006432F1" w:rsidRPr="002238B2">
        <w:rPr>
          <w:rFonts w:cs="Adobe Garamond Pro"/>
          <w:sz w:val="28"/>
          <w:szCs w:val="28"/>
        </w:rPr>
        <w:t xml:space="preserve">onations to the Appeal have a direct impact on </w:t>
      </w:r>
      <w:r w:rsidR="008841FF" w:rsidRPr="002238B2">
        <w:rPr>
          <w:rFonts w:cs="Adobe Garamond Pro"/>
          <w:sz w:val="28"/>
          <w:szCs w:val="28"/>
        </w:rPr>
        <w:t xml:space="preserve">all of us </w:t>
      </w:r>
      <w:r w:rsidRPr="002238B2">
        <w:rPr>
          <w:rFonts w:cs="Adobe Garamond Pro"/>
          <w:sz w:val="28"/>
          <w:szCs w:val="28"/>
        </w:rPr>
        <w:t>–</w:t>
      </w:r>
      <w:r w:rsidR="008841FF" w:rsidRPr="002238B2">
        <w:rPr>
          <w:rFonts w:cs="Adobe Garamond Pro"/>
          <w:sz w:val="28"/>
          <w:szCs w:val="28"/>
        </w:rPr>
        <w:t xml:space="preserve"> </w:t>
      </w:r>
      <w:r w:rsidRPr="002238B2">
        <w:rPr>
          <w:rFonts w:cs="Adobe Garamond Pro"/>
          <w:sz w:val="28"/>
          <w:szCs w:val="28"/>
        </w:rPr>
        <w:t>parishioners, our families and friends</w:t>
      </w:r>
      <w:r>
        <w:rPr>
          <w:rFonts w:cs="Adobe Garamond Pro"/>
          <w:sz w:val="28"/>
          <w:szCs w:val="28"/>
        </w:rPr>
        <w:t xml:space="preserve">, </w:t>
      </w:r>
      <w:r w:rsidR="006432F1" w:rsidRPr="002238B2">
        <w:rPr>
          <w:rFonts w:cs="Adobe Garamond Pro"/>
          <w:sz w:val="28"/>
          <w:szCs w:val="28"/>
        </w:rPr>
        <w:t>our neighbo</w:t>
      </w:r>
      <w:r w:rsidRPr="002238B2">
        <w:rPr>
          <w:rFonts w:cs="Adobe Garamond Pro"/>
          <w:sz w:val="28"/>
          <w:szCs w:val="28"/>
        </w:rPr>
        <w:t>rs and</w:t>
      </w:r>
      <w:r w:rsidR="006432F1" w:rsidRPr="002238B2">
        <w:rPr>
          <w:rFonts w:cs="Adobe Garamond Pro"/>
          <w:sz w:val="28"/>
          <w:szCs w:val="28"/>
        </w:rPr>
        <w:t xml:space="preserve"> you and I. </w:t>
      </w:r>
    </w:p>
    <w:p w:rsidR="006432F1" w:rsidRPr="002238B2" w:rsidRDefault="006432F1" w:rsidP="006432F1">
      <w:pPr>
        <w:ind w:firstLine="720"/>
        <w:rPr>
          <w:rFonts w:cs="Adobe Garamond Pro"/>
          <w:sz w:val="28"/>
          <w:szCs w:val="28"/>
        </w:rPr>
      </w:pPr>
    </w:p>
    <w:p w:rsidR="006432F1" w:rsidRPr="002238B2" w:rsidRDefault="006510B8" w:rsidP="006510B8">
      <w:pPr>
        <w:ind w:firstLine="720"/>
        <w:rPr>
          <w:rFonts w:cs="Adobe Garamond Pro"/>
          <w:sz w:val="28"/>
          <w:szCs w:val="28"/>
        </w:rPr>
      </w:pPr>
      <w:r>
        <w:rPr>
          <w:rFonts w:cs="Adobe Garamond Pro"/>
          <w:sz w:val="28"/>
          <w:szCs w:val="28"/>
        </w:rPr>
        <w:t xml:space="preserve">Gifts to the Appeal </w:t>
      </w:r>
      <w:r w:rsidR="002238B2">
        <w:rPr>
          <w:rFonts w:cs="Adobe Garamond Pro"/>
          <w:sz w:val="28"/>
          <w:szCs w:val="28"/>
        </w:rPr>
        <w:t>are</w:t>
      </w:r>
      <w:r w:rsidR="008841FF" w:rsidRPr="002238B2">
        <w:rPr>
          <w:rFonts w:cs="Adobe Garamond Pro"/>
          <w:sz w:val="28"/>
          <w:szCs w:val="28"/>
        </w:rPr>
        <w:t xml:space="preserve"> ONLY </w:t>
      </w:r>
      <w:r w:rsidR="002711EB" w:rsidRPr="002238B2">
        <w:rPr>
          <w:rFonts w:cs="Adobe Garamond Pro"/>
          <w:sz w:val="28"/>
          <w:szCs w:val="28"/>
        </w:rPr>
        <w:t>used f</w:t>
      </w:r>
      <w:r w:rsidR="008841FF" w:rsidRPr="002238B2">
        <w:rPr>
          <w:rFonts w:cs="Adobe Garamond Pro"/>
          <w:sz w:val="28"/>
          <w:szCs w:val="28"/>
        </w:rPr>
        <w:t xml:space="preserve">or five specific </w:t>
      </w:r>
      <w:r w:rsidR="006432F1" w:rsidRPr="002238B2">
        <w:rPr>
          <w:rFonts w:cs="Adobe Garamond Pro"/>
          <w:sz w:val="28"/>
          <w:szCs w:val="28"/>
        </w:rPr>
        <w:t>Diocesan Ministries</w:t>
      </w:r>
      <w:r>
        <w:rPr>
          <w:rFonts w:cs="Adobe Garamond Pro"/>
          <w:sz w:val="28"/>
          <w:szCs w:val="28"/>
        </w:rPr>
        <w:t xml:space="preserve"> and n</w:t>
      </w:r>
      <w:r w:rsidR="006432F1" w:rsidRPr="002238B2">
        <w:rPr>
          <w:rFonts w:cs="Adobe Garamond Pro"/>
          <w:sz w:val="28"/>
          <w:szCs w:val="28"/>
        </w:rPr>
        <w:t xml:space="preserve">othing else. </w:t>
      </w:r>
      <w:r>
        <w:rPr>
          <w:rFonts w:cs="Adobe Garamond Pro"/>
          <w:sz w:val="28"/>
          <w:szCs w:val="28"/>
        </w:rPr>
        <w:t>The five ministries supported by your Appeal gifts are</w:t>
      </w:r>
      <w:r w:rsidR="006432F1" w:rsidRPr="002238B2">
        <w:rPr>
          <w:rFonts w:cs="Adobe Garamond Pro"/>
          <w:sz w:val="28"/>
          <w:szCs w:val="28"/>
        </w:rPr>
        <w:t xml:space="preserve">: </w:t>
      </w:r>
    </w:p>
    <w:p w:rsidR="006432F1" w:rsidRPr="002238B2" w:rsidRDefault="002238B2" w:rsidP="006510B8">
      <w:pPr>
        <w:pStyle w:val="ListParagraph"/>
        <w:numPr>
          <w:ilvl w:val="0"/>
          <w:numId w:val="1"/>
        </w:numPr>
        <w:spacing w:line="276" w:lineRule="auto"/>
        <w:ind w:right="-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Catholic Social Services and Parish Social Justice Grants</w:t>
      </w:r>
    </w:p>
    <w:p w:rsidR="006432F1" w:rsidRPr="002238B2" w:rsidRDefault="006432F1" w:rsidP="006510B8">
      <w:pPr>
        <w:pStyle w:val="ListParagraph"/>
        <w:numPr>
          <w:ilvl w:val="0"/>
          <w:numId w:val="1"/>
        </w:numPr>
        <w:spacing w:line="276" w:lineRule="auto"/>
        <w:ind w:right="-20"/>
        <w:rPr>
          <w:rFonts w:ascii="Garamond" w:hAnsi="Garamond"/>
          <w:sz w:val="28"/>
          <w:szCs w:val="28"/>
        </w:rPr>
      </w:pPr>
      <w:r w:rsidRPr="002238B2">
        <w:rPr>
          <w:rFonts w:ascii="Garamond" w:hAnsi="Garamond"/>
          <w:sz w:val="28"/>
          <w:szCs w:val="28"/>
        </w:rPr>
        <w:t xml:space="preserve">Catholic Education in Schools and Parishes </w:t>
      </w:r>
    </w:p>
    <w:p w:rsidR="006432F1" w:rsidRPr="002238B2" w:rsidRDefault="002238B2" w:rsidP="006510B8">
      <w:pPr>
        <w:pStyle w:val="ListParagraph"/>
        <w:numPr>
          <w:ilvl w:val="0"/>
          <w:numId w:val="1"/>
        </w:numPr>
        <w:spacing w:line="276" w:lineRule="auto"/>
        <w:ind w:right="-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Seminarian Education and Care of Our</w:t>
      </w:r>
      <w:r w:rsidR="006432F1" w:rsidRPr="002238B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Retired and Ill </w:t>
      </w:r>
      <w:r w:rsidR="006432F1" w:rsidRPr="002238B2">
        <w:rPr>
          <w:rFonts w:ascii="Garamond" w:hAnsi="Garamond"/>
          <w:sz w:val="28"/>
          <w:szCs w:val="28"/>
        </w:rPr>
        <w:t xml:space="preserve">Clergy </w:t>
      </w:r>
    </w:p>
    <w:p w:rsidR="006432F1" w:rsidRPr="002238B2" w:rsidRDefault="006432F1" w:rsidP="006510B8">
      <w:pPr>
        <w:pStyle w:val="ListParagraph"/>
        <w:numPr>
          <w:ilvl w:val="0"/>
          <w:numId w:val="1"/>
        </w:numPr>
        <w:spacing w:line="276" w:lineRule="auto"/>
        <w:ind w:right="-20"/>
        <w:rPr>
          <w:rFonts w:ascii="Garamond" w:hAnsi="Garamond"/>
          <w:sz w:val="28"/>
          <w:szCs w:val="28"/>
        </w:rPr>
      </w:pPr>
      <w:r w:rsidRPr="002238B2">
        <w:rPr>
          <w:rFonts w:ascii="Garamond" w:hAnsi="Garamond"/>
          <w:sz w:val="28"/>
          <w:szCs w:val="28"/>
        </w:rPr>
        <w:t xml:space="preserve">Parish Life </w:t>
      </w:r>
      <w:r w:rsidR="002238B2">
        <w:rPr>
          <w:rFonts w:ascii="Garamond" w:hAnsi="Garamond"/>
          <w:sz w:val="28"/>
          <w:szCs w:val="28"/>
        </w:rPr>
        <w:t xml:space="preserve">Programs and Services </w:t>
      </w:r>
      <w:r w:rsidR="006510B8">
        <w:rPr>
          <w:rFonts w:ascii="Garamond" w:hAnsi="Garamond"/>
          <w:sz w:val="28"/>
          <w:szCs w:val="28"/>
        </w:rPr>
        <w:t>and</w:t>
      </w:r>
      <w:r w:rsidRPr="002238B2">
        <w:rPr>
          <w:rFonts w:ascii="Garamond" w:hAnsi="Garamond"/>
          <w:sz w:val="28"/>
          <w:szCs w:val="28"/>
        </w:rPr>
        <w:tab/>
      </w:r>
      <w:r w:rsidRPr="002238B2">
        <w:rPr>
          <w:rFonts w:ascii="Garamond" w:hAnsi="Garamond"/>
          <w:sz w:val="28"/>
          <w:szCs w:val="28"/>
        </w:rPr>
        <w:tab/>
      </w:r>
      <w:r w:rsidRPr="002238B2">
        <w:rPr>
          <w:rFonts w:ascii="Garamond" w:hAnsi="Garamond"/>
          <w:sz w:val="28"/>
          <w:szCs w:val="28"/>
        </w:rPr>
        <w:tab/>
      </w:r>
    </w:p>
    <w:p w:rsidR="006432F1" w:rsidRDefault="006432F1" w:rsidP="006510B8">
      <w:pPr>
        <w:pStyle w:val="ListParagraph"/>
        <w:numPr>
          <w:ilvl w:val="0"/>
          <w:numId w:val="1"/>
        </w:numPr>
        <w:spacing w:line="276" w:lineRule="auto"/>
        <w:ind w:right="-20"/>
        <w:rPr>
          <w:rFonts w:ascii="Garamond" w:hAnsi="Garamond"/>
          <w:sz w:val="28"/>
          <w:szCs w:val="28"/>
        </w:rPr>
      </w:pPr>
      <w:r w:rsidRPr="002238B2">
        <w:rPr>
          <w:rFonts w:ascii="Garamond" w:hAnsi="Garamond"/>
          <w:sz w:val="28"/>
          <w:szCs w:val="28"/>
        </w:rPr>
        <w:t xml:space="preserve">Catholic Media </w:t>
      </w:r>
      <w:r w:rsidR="002238B2">
        <w:rPr>
          <w:rFonts w:ascii="Garamond" w:hAnsi="Garamond"/>
          <w:sz w:val="28"/>
          <w:szCs w:val="28"/>
        </w:rPr>
        <w:t xml:space="preserve">and </w:t>
      </w:r>
      <w:r w:rsidRPr="002238B2">
        <w:rPr>
          <w:rFonts w:ascii="Garamond" w:hAnsi="Garamond"/>
          <w:sz w:val="28"/>
          <w:szCs w:val="28"/>
        </w:rPr>
        <w:t>Communication</w:t>
      </w:r>
      <w:r w:rsidR="006510B8">
        <w:rPr>
          <w:rFonts w:ascii="Garamond" w:hAnsi="Garamond"/>
          <w:sz w:val="28"/>
          <w:szCs w:val="28"/>
        </w:rPr>
        <w:t>s</w:t>
      </w:r>
    </w:p>
    <w:p w:rsidR="006510B8" w:rsidRPr="006510B8" w:rsidRDefault="006510B8" w:rsidP="006510B8">
      <w:pPr>
        <w:spacing w:line="276" w:lineRule="auto"/>
        <w:ind w:right="-20"/>
        <w:rPr>
          <w:sz w:val="28"/>
          <w:szCs w:val="28"/>
        </w:rPr>
      </w:pPr>
    </w:p>
    <w:p w:rsidR="006510B8" w:rsidRDefault="006510B8" w:rsidP="006510B8">
      <w:pPr>
        <w:ind w:firstLine="720"/>
        <w:rPr>
          <w:rFonts w:cs="Adobe Garamond Pro"/>
          <w:sz w:val="28"/>
          <w:szCs w:val="28"/>
        </w:rPr>
      </w:pPr>
      <w:r>
        <w:rPr>
          <w:rFonts w:cs="Adobe Garamond Pro"/>
          <w:sz w:val="28"/>
          <w:szCs w:val="28"/>
        </w:rPr>
        <w:t xml:space="preserve">Without </w:t>
      </w:r>
      <w:r w:rsidR="00E418DB">
        <w:rPr>
          <w:rFonts w:cs="Adobe Garamond Pro"/>
          <w:sz w:val="28"/>
          <w:szCs w:val="28"/>
        </w:rPr>
        <w:t>funds provided by your</w:t>
      </w:r>
      <w:r>
        <w:rPr>
          <w:rFonts w:cs="Adobe Garamond Pro"/>
          <w:sz w:val="28"/>
          <w:szCs w:val="28"/>
        </w:rPr>
        <w:t xml:space="preserve"> </w:t>
      </w:r>
      <w:r w:rsidR="00E418DB">
        <w:rPr>
          <w:rFonts w:cs="Adobe Garamond Pro"/>
          <w:sz w:val="28"/>
          <w:szCs w:val="28"/>
        </w:rPr>
        <w:t xml:space="preserve">gifts </w:t>
      </w:r>
      <w:r>
        <w:rPr>
          <w:rFonts w:cs="Adobe Garamond Pro"/>
          <w:sz w:val="28"/>
          <w:szCs w:val="28"/>
        </w:rPr>
        <w:t>to the Appeal</w:t>
      </w:r>
      <w:r w:rsidRPr="002238B2">
        <w:rPr>
          <w:rFonts w:cs="Adobe Garamond Pro"/>
          <w:sz w:val="28"/>
          <w:szCs w:val="28"/>
        </w:rPr>
        <w:t xml:space="preserve">, these ministries </w:t>
      </w:r>
      <w:r>
        <w:rPr>
          <w:rFonts w:cs="Adobe Garamond Pro"/>
          <w:sz w:val="28"/>
          <w:szCs w:val="28"/>
        </w:rPr>
        <w:t>would not fully serve everyone who depends on this assistance each year.</w:t>
      </w:r>
      <w:r w:rsidRPr="002238B2">
        <w:rPr>
          <w:rFonts w:cs="Adobe Garamond Pro"/>
          <w:sz w:val="28"/>
          <w:szCs w:val="28"/>
        </w:rPr>
        <w:t xml:space="preserve"> </w:t>
      </w:r>
    </w:p>
    <w:p w:rsidR="006510B8" w:rsidRDefault="006510B8" w:rsidP="006510B8">
      <w:pPr>
        <w:ind w:firstLine="720"/>
        <w:rPr>
          <w:rFonts w:cs="Adobe Garamond Pro"/>
          <w:sz w:val="28"/>
          <w:szCs w:val="28"/>
        </w:rPr>
      </w:pPr>
    </w:p>
    <w:p w:rsidR="006510B8" w:rsidRPr="002238B2" w:rsidRDefault="006510B8" w:rsidP="006510B8">
      <w:pPr>
        <w:ind w:firstLine="720"/>
        <w:rPr>
          <w:rFonts w:cs="Adobe Garamond Pro"/>
          <w:sz w:val="28"/>
          <w:szCs w:val="28"/>
        </w:rPr>
      </w:pPr>
    </w:p>
    <w:p w:rsidR="006432F1" w:rsidRPr="002238B2" w:rsidRDefault="006432F1" w:rsidP="006432F1">
      <w:pPr>
        <w:ind w:firstLine="720"/>
        <w:rPr>
          <w:rFonts w:cs="Adobe Garamond Pro"/>
          <w:sz w:val="28"/>
          <w:szCs w:val="28"/>
        </w:rPr>
      </w:pPr>
      <w:r w:rsidRPr="002238B2">
        <w:rPr>
          <w:sz w:val="28"/>
          <w:szCs w:val="28"/>
        </w:rPr>
        <w:t>1</w:t>
      </w:r>
      <w:r w:rsidRPr="002238B2">
        <w:rPr>
          <w:smallCaps/>
          <w:sz w:val="28"/>
          <w:szCs w:val="28"/>
        </w:rPr>
        <w:t xml:space="preserve">) Through </w:t>
      </w:r>
      <w:r w:rsidRPr="002238B2">
        <w:rPr>
          <w:rFonts w:eastAsia="Footlight MT Light" w:cs="Footlight MT Light"/>
          <w:smallCaps/>
          <w:sz w:val="28"/>
          <w:szCs w:val="28"/>
        </w:rPr>
        <w:t xml:space="preserve">Catholic Social Services &amp; Parish </w:t>
      </w:r>
      <w:r w:rsidR="002238B2">
        <w:rPr>
          <w:rFonts w:eastAsia="Footlight MT Light" w:cs="Footlight MT Light"/>
          <w:smallCaps/>
          <w:sz w:val="28"/>
          <w:szCs w:val="28"/>
        </w:rPr>
        <w:t xml:space="preserve">Social Justice </w:t>
      </w:r>
      <w:r w:rsidRPr="002238B2">
        <w:rPr>
          <w:rFonts w:eastAsia="Footlight MT Light" w:cs="Footlight MT Light"/>
          <w:smallCaps/>
          <w:sz w:val="28"/>
          <w:szCs w:val="28"/>
        </w:rPr>
        <w:t>Grants</w:t>
      </w:r>
      <w:r w:rsidR="006510B8">
        <w:rPr>
          <w:rFonts w:eastAsia="Footlight MT Light" w:cs="Footlight MT Light"/>
          <w:smallCaps/>
          <w:sz w:val="28"/>
          <w:szCs w:val="28"/>
        </w:rPr>
        <w:t>,</w:t>
      </w:r>
      <w:r w:rsidRPr="002238B2">
        <w:rPr>
          <w:rFonts w:eastAsia="Footlight MT Light" w:cs="Footlight MT Light"/>
          <w:smallCaps/>
          <w:sz w:val="28"/>
          <w:szCs w:val="28"/>
        </w:rPr>
        <w:t xml:space="preserve"> </w:t>
      </w:r>
      <w:r w:rsidRPr="002238B2">
        <w:rPr>
          <w:smallCaps/>
          <w:sz w:val="28"/>
          <w:szCs w:val="28"/>
        </w:rPr>
        <w:tab/>
      </w:r>
    </w:p>
    <w:p w:rsidR="00355EF1" w:rsidRDefault="006510B8" w:rsidP="006510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</w:t>
      </w:r>
      <w:r w:rsidR="00834314">
        <w:rPr>
          <w:sz w:val="28"/>
          <w:szCs w:val="28"/>
        </w:rPr>
        <w:t>e</w:t>
      </w:r>
      <w:proofErr w:type="gramEnd"/>
      <w:r w:rsidR="00834314">
        <w:rPr>
          <w:sz w:val="28"/>
          <w:szCs w:val="28"/>
        </w:rPr>
        <w:t xml:space="preserve"> serve the poorest, </w:t>
      </w:r>
      <w:r w:rsidR="006432F1" w:rsidRPr="002238B2">
        <w:rPr>
          <w:sz w:val="28"/>
          <w:szCs w:val="28"/>
        </w:rPr>
        <w:t>weakest and most vulnerable children and adults</w:t>
      </w:r>
      <w:r w:rsidR="00834314">
        <w:rPr>
          <w:sz w:val="28"/>
          <w:szCs w:val="28"/>
        </w:rPr>
        <w:t xml:space="preserve"> mo</w:t>
      </w:r>
      <w:r w:rsidR="00355EF1">
        <w:rPr>
          <w:sz w:val="28"/>
          <w:szCs w:val="28"/>
        </w:rPr>
        <w:t>st in need of our care</w:t>
      </w:r>
      <w:r w:rsidR="00834314">
        <w:rPr>
          <w:sz w:val="28"/>
          <w:szCs w:val="28"/>
        </w:rPr>
        <w:t>. Your gifts to the Appeal help</w:t>
      </w:r>
      <w:r w:rsidR="006432F1" w:rsidRPr="002238B2">
        <w:rPr>
          <w:sz w:val="28"/>
          <w:szCs w:val="28"/>
        </w:rPr>
        <w:t xml:space="preserve"> feed the hungry, clothe the naked and offer shelter, counseling and assistance for </w:t>
      </w:r>
      <w:r w:rsidR="00355EF1">
        <w:rPr>
          <w:sz w:val="28"/>
          <w:szCs w:val="28"/>
        </w:rPr>
        <w:t>our brothers and sisters in Christ.</w:t>
      </w:r>
    </w:p>
    <w:p w:rsidR="006510B8" w:rsidRDefault="006510B8" w:rsidP="006432F1">
      <w:pPr>
        <w:ind w:firstLine="720"/>
        <w:rPr>
          <w:sz w:val="28"/>
          <w:szCs w:val="28"/>
        </w:rPr>
      </w:pPr>
    </w:p>
    <w:p w:rsidR="006432F1" w:rsidRPr="002238B2" w:rsidRDefault="006432F1" w:rsidP="00834314">
      <w:pPr>
        <w:ind w:firstLine="720"/>
        <w:rPr>
          <w:rFonts w:cs="Adobe Garamond Pro"/>
          <w:sz w:val="28"/>
          <w:szCs w:val="28"/>
        </w:rPr>
      </w:pPr>
      <w:r w:rsidRPr="002238B2">
        <w:rPr>
          <w:sz w:val="28"/>
          <w:szCs w:val="28"/>
        </w:rPr>
        <w:t xml:space="preserve">Social Justice </w:t>
      </w:r>
      <w:r w:rsidR="00355EF1">
        <w:rPr>
          <w:sz w:val="28"/>
          <w:szCs w:val="28"/>
        </w:rPr>
        <w:t xml:space="preserve">Grants to Parishes support </w:t>
      </w:r>
      <w:r w:rsidRPr="002238B2">
        <w:rPr>
          <w:sz w:val="28"/>
          <w:szCs w:val="28"/>
        </w:rPr>
        <w:t>food and clothing pantries</w:t>
      </w:r>
      <w:r w:rsidR="00355EF1">
        <w:rPr>
          <w:sz w:val="28"/>
          <w:szCs w:val="28"/>
        </w:rPr>
        <w:t xml:space="preserve"> in our parishes, parish</w:t>
      </w:r>
      <w:r w:rsidRPr="002238B2">
        <w:rPr>
          <w:sz w:val="28"/>
          <w:szCs w:val="28"/>
        </w:rPr>
        <w:t xml:space="preserve"> dinners for </w:t>
      </w:r>
      <w:r w:rsidR="00355EF1">
        <w:rPr>
          <w:sz w:val="28"/>
          <w:szCs w:val="28"/>
        </w:rPr>
        <w:t xml:space="preserve">the elderly </w:t>
      </w:r>
      <w:r w:rsidRPr="002238B2">
        <w:rPr>
          <w:sz w:val="28"/>
          <w:szCs w:val="28"/>
        </w:rPr>
        <w:t>and families and outreach to prison inmates.</w:t>
      </w:r>
    </w:p>
    <w:p w:rsidR="006432F1" w:rsidRPr="002238B2" w:rsidRDefault="006432F1" w:rsidP="006432F1">
      <w:pPr>
        <w:ind w:firstLine="720"/>
        <w:rPr>
          <w:sz w:val="28"/>
          <w:szCs w:val="28"/>
        </w:rPr>
      </w:pPr>
    </w:p>
    <w:p w:rsidR="00355EF1" w:rsidRDefault="006432F1" w:rsidP="00834314">
      <w:pPr>
        <w:ind w:firstLine="720"/>
        <w:rPr>
          <w:sz w:val="28"/>
          <w:szCs w:val="28"/>
        </w:rPr>
      </w:pPr>
      <w:r w:rsidRPr="002238B2">
        <w:rPr>
          <w:rFonts w:eastAsia="Footlight MT Light" w:cs="Footlight MT Light"/>
          <w:sz w:val="28"/>
          <w:szCs w:val="28"/>
        </w:rPr>
        <w:t>2)</w:t>
      </w:r>
      <w:r w:rsidR="00355EF1">
        <w:rPr>
          <w:rFonts w:eastAsia="Footlight MT Light" w:cs="Footlight MT Light"/>
          <w:smallCaps/>
          <w:sz w:val="28"/>
          <w:szCs w:val="28"/>
        </w:rPr>
        <w:t xml:space="preserve"> Through Our Office of </w:t>
      </w:r>
      <w:r w:rsidRPr="002238B2">
        <w:rPr>
          <w:rFonts w:eastAsia="Footlight MT Light" w:cs="Footlight MT Light"/>
          <w:smallCaps/>
          <w:sz w:val="28"/>
          <w:szCs w:val="28"/>
        </w:rPr>
        <w:t>Parish Life</w:t>
      </w:r>
      <w:r w:rsidR="006510B8">
        <w:rPr>
          <w:rFonts w:eastAsia="Footlight MT Light" w:cs="Footlight MT Light"/>
          <w:smallCaps/>
          <w:sz w:val="28"/>
          <w:szCs w:val="28"/>
        </w:rPr>
        <w:t xml:space="preserve">, </w:t>
      </w:r>
      <w:r w:rsidR="00834314">
        <w:rPr>
          <w:sz w:val="28"/>
          <w:szCs w:val="28"/>
        </w:rPr>
        <w:t>pr</w:t>
      </w:r>
      <w:r w:rsidR="00355EF1">
        <w:rPr>
          <w:sz w:val="28"/>
          <w:szCs w:val="28"/>
        </w:rPr>
        <w:t>ogram</w:t>
      </w:r>
      <w:r w:rsidR="00834314">
        <w:rPr>
          <w:sz w:val="28"/>
          <w:szCs w:val="28"/>
        </w:rPr>
        <w:t>s and resources support</w:t>
      </w:r>
      <w:r w:rsidR="00355EF1">
        <w:rPr>
          <w:sz w:val="28"/>
          <w:szCs w:val="28"/>
        </w:rPr>
        <w:t xml:space="preserve"> all aspects of </w:t>
      </w:r>
      <w:r w:rsidRPr="002238B2">
        <w:rPr>
          <w:sz w:val="28"/>
          <w:szCs w:val="28"/>
        </w:rPr>
        <w:t xml:space="preserve">life </w:t>
      </w:r>
      <w:r w:rsidR="00355EF1">
        <w:rPr>
          <w:sz w:val="28"/>
          <w:szCs w:val="28"/>
        </w:rPr>
        <w:t>in our parish communities</w:t>
      </w:r>
      <w:r w:rsidRPr="002238B2">
        <w:rPr>
          <w:sz w:val="28"/>
          <w:szCs w:val="28"/>
        </w:rPr>
        <w:t xml:space="preserve"> – Liturgy &amp; Worship, </w:t>
      </w:r>
      <w:r w:rsidR="00355EF1">
        <w:rPr>
          <w:sz w:val="28"/>
          <w:szCs w:val="28"/>
        </w:rPr>
        <w:t xml:space="preserve">Community </w:t>
      </w:r>
      <w:r w:rsidRPr="002238B2">
        <w:rPr>
          <w:sz w:val="28"/>
          <w:szCs w:val="28"/>
        </w:rPr>
        <w:t>Service &amp; So</w:t>
      </w:r>
      <w:r w:rsidR="00355EF1">
        <w:rPr>
          <w:sz w:val="28"/>
          <w:szCs w:val="28"/>
        </w:rPr>
        <w:t xml:space="preserve">cial Concerns, </w:t>
      </w:r>
      <w:r w:rsidRPr="002238B2">
        <w:rPr>
          <w:sz w:val="28"/>
          <w:szCs w:val="28"/>
        </w:rPr>
        <w:t>Training</w:t>
      </w:r>
      <w:r w:rsidR="00355EF1">
        <w:rPr>
          <w:sz w:val="28"/>
          <w:szCs w:val="28"/>
        </w:rPr>
        <w:t xml:space="preserve"> for Parish Ministries and more.</w:t>
      </w:r>
    </w:p>
    <w:p w:rsidR="00834314" w:rsidRPr="00834314" w:rsidRDefault="00834314" w:rsidP="00834314">
      <w:pPr>
        <w:ind w:firstLine="720"/>
        <w:rPr>
          <w:rFonts w:eastAsia="Footlight MT Light" w:cs="Footlight MT Light"/>
          <w:smallCaps/>
          <w:sz w:val="28"/>
          <w:szCs w:val="28"/>
        </w:rPr>
      </w:pPr>
    </w:p>
    <w:p w:rsidR="006432F1" w:rsidRPr="002238B2" w:rsidRDefault="00355EF1" w:rsidP="006432F1">
      <w:pPr>
        <w:ind w:firstLine="720"/>
        <w:rPr>
          <w:rFonts w:eastAsia="Footlight MT Light" w:cs="Footlight MT Light"/>
          <w:sz w:val="28"/>
          <w:szCs w:val="28"/>
        </w:rPr>
      </w:pPr>
      <w:r>
        <w:rPr>
          <w:sz w:val="28"/>
          <w:szCs w:val="28"/>
        </w:rPr>
        <w:t>And in response to Pope Francis, t</w:t>
      </w:r>
      <w:r w:rsidR="006432F1" w:rsidRPr="002238B2">
        <w:rPr>
          <w:sz w:val="28"/>
          <w:szCs w:val="28"/>
        </w:rPr>
        <w:t>he Office of Parish Life and the Vocation</w:t>
      </w:r>
      <w:r>
        <w:rPr>
          <w:sz w:val="28"/>
          <w:szCs w:val="28"/>
        </w:rPr>
        <w:t>s Office have begun wonderful new programs to foster “The Young Church</w:t>
      </w:r>
      <w:r w:rsidR="00216EAC">
        <w:rPr>
          <w:sz w:val="28"/>
          <w:szCs w:val="28"/>
        </w:rPr>
        <w:t>.</w:t>
      </w:r>
      <w:r>
        <w:rPr>
          <w:sz w:val="28"/>
          <w:szCs w:val="28"/>
        </w:rPr>
        <w:t>”</w:t>
      </w:r>
    </w:p>
    <w:p w:rsidR="006432F1" w:rsidRPr="002238B2" w:rsidRDefault="006432F1" w:rsidP="006432F1">
      <w:pPr>
        <w:ind w:firstLine="720"/>
        <w:rPr>
          <w:rFonts w:eastAsia="Footlight MT Light" w:cs="Footlight MT Light"/>
          <w:sz w:val="28"/>
          <w:szCs w:val="28"/>
        </w:rPr>
      </w:pPr>
    </w:p>
    <w:p w:rsidR="006432F1" w:rsidRPr="002238B2" w:rsidRDefault="006432F1" w:rsidP="006432F1">
      <w:pPr>
        <w:ind w:firstLine="720"/>
        <w:rPr>
          <w:rFonts w:eastAsia="Footlight MT Light" w:cs="Footlight MT Light"/>
          <w:sz w:val="28"/>
          <w:szCs w:val="28"/>
        </w:rPr>
      </w:pPr>
    </w:p>
    <w:p w:rsidR="006432F1" w:rsidRPr="002238B2" w:rsidRDefault="006432F1" w:rsidP="006432F1">
      <w:pPr>
        <w:ind w:left="720"/>
        <w:rPr>
          <w:rFonts w:eastAsia="Calibri" w:cs="TrajanPro-Regular"/>
          <w:smallCaps/>
          <w:color w:val="000000"/>
          <w:sz w:val="28"/>
          <w:szCs w:val="28"/>
        </w:rPr>
      </w:pPr>
      <w:r w:rsidRPr="002238B2">
        <w:rPr>
          <w:rFonts w:eastAsia="Calibri" w:cs="TrajanPro-Regular"/>
          <w:smallCaps/>
          <w:color w:val="000000"/>
          <w:sz w:val="28"/>
          <w:szCs w:val="28"/>
        </w:rPr>
        <w:t>3) Through Catholic Education In Our Schools and Parishes</w:t>
      </w:r>
      <w:r w:rsidR="00834314">
        <w:rPr>
          <w:rFonts w:eastAsia="Calibri" w:cs="TrajanPro-Regular"/>
          <w:smallCaps/>
          <w:color w:val="000000"/>
          <w:sz w:val="28"/>
          <w:szCs w:val="28"/>
        </w:rPr>
        <w:t>,</w:t>
      </w:r>
    </w:p>
    <w:p w:rsidR="006432F1" w:rsidRPr="002238B2" w:rsidRDefault="00834314" w:rsidP="00834314">
      <w:pPr>
        <w:rPr>
          <w:color w:val="231F20"/>
          <w:w w:val="110"/>
          <w:sz w:val="28"/>
          <w:szCs w:val="28"/>
        </w:rPr>
      </w:pPr>
      <w:proofErr w:type="gramStart"/>
      <w:r>
        <w:rPr>
          <w:rFonts w:eastAsia="Calibri" w:cs="Journal"/>
          <w:color w:val="000000"/>
          <w:sz w:val="28"/>
          <w:szCs w:val="28"/>
        </w:rPr>
        <w:t>we</w:t>
      </w:r>
      <w:proofErr w:type="gramEnd"/>
      <w:r w:rsidR="006432F1" w:rsidRPr="00355EF1">
        <w:rPr>
          <w:rFonts w:eastAsia="Calibri" w:cs="Journal"/>
          <w:color w:val="000000"/>
          <w:sz w:val="28"/>
          <w:szCs w:val="28"/>
        </w:rPr>
        <w:t xml:space="preserve"> pa</w:t>
      </w:r>
      <w:r>
        <w:rPr>
          <w:rFonts w:eastAsia="Calibri" w:cs="Journal"/>
          <w:color w:val="000000"/>
          <w:sz w:val="28"/>
          <w:szCs w:val="28"/>
        </w:rPr>
        <w:t>ss on the faith to our children</w:t>
      </w:r>
      <w:r w:rsidR="006432F1" w:rsidRPr="00355EF1">
        <w:rPr>
          <w:rFonts w:eastAsia="Calibri" w:cs="Journal"/>
          <w:color w:val="000000"/>
          <w:sz w:val="28"/>
          <w:szCs w:val="28"/>
        </w:rPr>
        <w:t xml:space="preserve">. </w:t>
      </w:r>
      <w:r w:rsidR="006432F1" w:rsidRPr="00355EF1">
        <w:rPr>
          <w:color w:val="231F20"/>
          <w:spacing w:val="-3"/>
          <w:sz w:val="28"/>
          <w:szCs w:val="28"/>
        </w:rPr>
        <w:t xml:space="preserve">Last year, </w:t>
      </w:r>
      <w:r w:rsidR="006510B8">
        <w:rPr>
          <w:color w:val="231F20"/>
          <w:w w:val="110"/>
          <w:sz w:val="28"/>
          <w:szCs w:val="28"/>
        </w:rPr>
        <w:t xml:space="preserve">nearly </w:t>
      </w:r>
      <w:r w:rsidR="006432F1" w:rsidRPr="00355EF1">
        <w:rPr>
          <w:color w:val="231F20"/>
          <w:w w:val="110"/>
          <w:sz w:val="28"/>
          <w:szCs w:val="28"/>
        </w:rPr>
        <w:t>15</w:t>
      </w:r>
      <w:r w:rsidR="006432F1" w:rsidRPr="00355EF1">
        <w:rPr>
          <w:sz w:val="28"/>
          <w:szCs w:val="28"/>
        </w:rPr>
        <w:t>,000</w:t>
      </w:r>
      <w:r w:rsidR="006432F1" w:rsidRPr="002238B2">
        <w:rPr>
          <w:spacing w:val="17"/>
          <w:sz w:val="28"/>
          <w:szCs w:val="28"/>
        </w:rPr>
        <w:t xml:space="preserve"> </w:t>
      </w:r>
      <w:r w:rsidR="006432F1" w:rsidRPr="002238B2">
        <w:rPr>
          <w:sz w:val="28"/>
          <w:szCs w:val="28"/>
        </w:rPr>
        <w:t>children</w:t>
      </w:r>
      <w:r w:rsidR="006432F1" w:rsidRPr="002238B2">
        <w:rPr>
          <w:spacing w:val="27"/>
          <w:sz w:val="28"/>
          <w:szCs w:val="28"/>
        </w:rPr>
        <w:t xml:space="preserve"> </w:t>
      </w:r>
      <w:r w:rsidR="006432F1" w:rsidRPr="002238B2">
        <w:rPr>
          <w:sz w:val="28"/>
          <w:szCs w:val="28"/>
        </w:rPr>
        <w:t>received</w:t>
      </w:r>
      <w:r w:rsidR="006432F1" w:rsidRPr="002238B2">
        <w:rPr>
          <w:spacing w:val="-7"/>
          <w:sz w:val="28"/>
          <w:szCs w:val="28"/>
        </w:rPr>
        <w:t xml:space="preserve"> </w:t>
      </w:r>
      <w:r w:rsidR="006432F1" w:rsidRPr="002238B2">
        <w:rPr>
          <w:sz w:val="28"/>
          <w:szCs w:val="28"/>
        </w:rPr>
        <w:t>religious</w:t>
      </w:r>
      <w:r w:rsidR="006432F1" w:rsidRPr="002238B2">
        <w:rPr>
          <w:spacing w:val="-14"/>
          <w:sz w:val="28"/>
          <w:szCs w:val="28"/>
        </w:rPr>
        <w:t xml:space="preserve"> </w:t>
      </w:r>
      <w:r w:rsidR="006432F1" w:rsidRPr="002238B2">
        <w:rPr>
          <w:color w:val="231F20"/>
          <w:spacing w:val="-3"/>
          <w:sz w:val="28"/>
          <w:szCs w:val="28"/>
        </w:rPr>
        <w:t>edu</w:t>
      </w:r>
      <w:r>
        <w:rPr>
          <w:color w:val="231F20"/>
          <w:spacing w:val="-3"/>
          <w:sz w:val="28"/>
          <w:szCs w:val="28"/>
        </w:rPr>
        <w:t xml:space="preserve">cation in parishes </w:t>
      </w:r>
      <w:r w:rsidR="00355EF1">
        <w:rPr>
          <w:color w:val="231F20"/>
          <w:spacing w:val="-3"/>
          <w:sz w:val="28"/>
          <w:szCs w:val="28"/>
        </w:rPr>
        <w:t>and more than</w:t>
      </w:r>
      <w:r w:rsidR="006432F1" w:rsidRPr="002238B2">
        <w:rPr>
          <w:color w:val="231F20"/>
          <w:spacing w:val="-3"/>
          <w:sz w:val="28"/>
          <w:szCs w:val="28"/>
        </w:rPr>
        <w:t xml:space="preserve"> </w:t>
      </w:r>
      <w:r w:rsidR="00355EF1">
        <w:rPr>
          <w:color w:val="231F20"/>
          <w:spacing w:val="-3"/>
          <w:sz w:val="28"/>
          <w:szCs w:val="28"/>
        </w:rPr>
        <w:t>4,5</w:t>
      </w:r>
      <w:r w:rsidR="006432F1" w:rsidRPr="002238B2">
        <w:rPr>
          <w:color w:val="231F20"/>
          <w:spacing w:val="-3"/>
          <w:sz w:val="28"/>
          <w:szCs w:val="28"/>
        </w:rPr>
        <w:t>00</w:t>
      </w:r>
      <w:r w:rsidR="006432F1" w:rsidRPr="002238B2">
        <w:rPr>
          <w:color w:val="231F20"/>
          <w:spacing w:val="9"/>
          <w:sz w:val="28"/>
          <w:szCs w:val="28"/>
        </w:rPr>
        <w:t xml:space="preserve"> students </w:t>
      </w:r>
      <w:r>
        <w:rPr>
          <w:color w:val="231F20"/>
          <w:w w:val="110"/>
          <w:sz w:val="28"/>
          <w:szCs w:val="28"/>
        </w:rPr>
        <w:t>received a quality, faith-based education</w:t>
      </w:r>
      <w:r w:rsidR="006432F1" w:rsidRPr="002238B2">
        <w:rPr>
          <w:color w:val="231F20"/>
          <w:w w:val="110"/>
          <w:sz w:val="28"/>
          <w:szCs w:val="28"/>
        </w:rPr>
        <w:t xml:space="preserve"> in our Catholic </w:t>
      </w:r>
      <w:r w:rsidR="00355EF1">
        <w:rPr>
          <w:color w:val="231F20"/>
          <w:w w:val="110"/>
          <w:sz w:val="28"/>
          <w:szCs w:val="28"/>
        </w:rPr>
        <w:t>schools.</w:t>
      </w:r>
    </w:p>
    <w:p w:rsidR="006432F1" w:rsidRPr="002238B2" w:rsidRDefault="006432F1" w:rsidP="006432F1">
      <w:pPr>
        <w:ind w:left="720"/>
        <w:rPr>
          <w:color w:val="231F20"/>
          <w:spacing w:val="-3"/>
          <w:sz w:val="28"/>
          <w:szCs w:val="28"/>
        </w:rPr>
      </w:pPr>
    </w:p>
    <w:p w:rsidR="00733ECF" w:rsidRPr="00834314" w:rsidRDefault="006432F1" w:rsidP="00834314">
      <w:pPr>
        <w:ind w:firstLine="720"/>
        <w:rPr>
          <w:rFonts w:eastAsia="Calibri" w:cs="TrajanPro-Regular"/>
          <w:smallCaps/>
          <w:color w:val="000000"/>
          <w:sz w:val="28"/>
          <w:szCs w:val="28"/>
        </w:rPr>
      </w:pPr>
      <w:r w:rsidRPr="00834314">
        <w:rPr>
          <w:sz w:val="28"/>
          <w:szCs w:val="28"/>
        </w:rPr>
        <w:t xml:space="preserve">4) </w:t>
      </w:r>
      <w:r w:rsidRPr="00834314">
        <w:rPr>
          <w:smallCaps/>
          <w:sz w:val="28"/>
          <w:szCs w:val="28"/>
        </w:rPr>
        <w:t xml:space="preserve">Through Clergy </w:t>
      </w:r>
      <w:r w:rsidR="002711EB" w:rsidRPr="00834314">
        <w:rPr>
          <w:smallCaps/>
          <w:sz w:val="28"/>
          <w:szCs w:val="28"/>
        </w:rPr>
        <w:t xml:space="preserve">Care and </w:t>
      </w:r>
      <w:r w:rsidRPr="00834314">
        <w:rPr>
          <w:smallCaps/>
          <w:sz w:val="28"/>
          <w:szCs w:val="28"/>
        </w:rPr>
        <w:t>Education</w:t>
      </w:r>
      <w:r w:rsidR="00834314" w:rsidRPr="00834314">
        <w:rPr>
          <w:rFonts w:eastAsia="Calibri" w:cs="TrajanPro-Regular"/>
          <w:smallCaps/>
          <w:color w:val="000000"/>
          <w:sz w:val="28"/>
          <w:szCs w:val="28"/>
        </w:rPr>
        <w:t xml:space="preserve">, </w:t>
      </w:r>
      <w:r w:rsidR="00834314" w:rsidRPr="00834314">
        <w:rPr>
          <w:sz w:val="28"/>
          <w:szCs w:val="28"/>
        </w:rPr>
        <w:t>we</w:t>
      </w:r>
      <w:r w:rsidR="00834314">
        <w:rPr>
          <w:sz w:val="28"/>
          <w:szCs w:val="28"/>
        </w:rPr>
        <w:t xml:space="preserve"> directly support our </w:t>
      </w:r>
      <w:r w:rsidRPr="00834314">
        <w:rPr>
          <w:sz w:val="28"/>
          <w:szCs w:val="28"/>
        </w:rPr>
        <w:t xml:space="preserve">priests, permanent deacons, and </w:t>
      </w:r>
      <w:r w:rsidR="00834314">
        <w:rPr>
          <w:sz w:val="28"/>
          <w:szCs w:val="28"/>
        </w:rPr>
        <w:t>seminarians. Appeal gifts assist our seminarians with the cost of their education and provide for the c</w:t>
      </w:r>
      <w:r w:rsidRPr="00834314">
        <w:rPr>
          <w:sz w:val="28"/>
          <w:szCs w:val="28"/>
        </w:rPr>
        <w:t>are</w:t>
      </w:r>
      <w:r w:rsidRPr="002238B2">
        <w:rPr>
          <w:sz w:val="28"/>
          <w:szCs w:val="28"/>
        </w:rPr>
        <w:t xml:space="preserve"> </w:t>
      </w:r>
      <w:r w:rsidR="00834314">
        <w:rPr>
          <w:sz w:val="28"/>
          <w:szCs w:val="28"/>
        </w:rPr>
        <w:t>of</w:t>
      </w:r>
      <w:r w:rsidRPr="002238B2">
        <w:rPr>
          <w:sz w:val="28"/>
          <w:szCs w:val="28"/>
        </w:rPr>
        <w:t xml:space="preserve"> our ill and retired priests. </w:t>
      </w:r>
      <w:r w:rsidRPr="002238B2">
        <w:rPr>
          <w:rFonts w:eastAsia="Calibri" w:cs="TrajanPro-Regular"/>
          <w:color w:val="000000"/>
          <w:sz w:val="28"/>
          <w:szCs w:val="28"/>
        </w:rPr>
        <w:t xml:space="preserve">Your gift to the Appeal also helps </w:t>
      </w:r>
      <w:r w:rsidR="00834314">
        <w:rPr>
          <w:sz w:val="28"/>
          <w:szCs w:val="28"/>
        </w:rPr>
        <w:t xml:space="preserve">the Vocations Office </w:t>
      </w:r>
      <w:r w:rsidRPr="002238B2">
        <w:rPr>
          <w:sz w:val="28"/>
          <w:szCs w:val="28"/>
        </w:rPr>
        <w:t xml:space="preserve">guide men considering </w:t>
      </w:r>
      <w:r w:rsidR="00733ECF" w:rsidRPr="002238B2">
        <w:rPr>
          <w:sz w:val="28"/>
          <w:szCs w:val="28"/>
        </w:rPr>
        <w:t xml:space="preserve">the </w:t>
      </w:r>
      <w:r w:rsidR="00834314">
        <w:rPr>
          <w:sz w:val="28"/>
          <w:szCs w:val="28"/>
        </w:rPr>
        <w:t xml:space="preserve">priesthood. </w:t>
      </w:r>
      <w:r w:rsidRPr="002238B2">
        <w:rPr>
          <w:sz w:val="28"/>
          <w:szCs w:val="28"/>
        </w:rPr>
        <w:t xml:space="preserve">Currently we </w:t>
      </w:r>
      <w:r w:rsidR="00E418DB">
        <w:rPr>
          <w:rFonts w:eastAsia="Calibri" w:cs="TrajanPro-Regular"/>
          <w:color w:val="000000"/>
          <w:sz w:val="28"/>
          <w:szCs w:val="28"/>
        </w:rPr>
        <w:t>have 12 seminarians preparing to serve our Diocese.</w:t>
      </w:r>
    </w:p>
    <w:p w:rsidR="00733ECF" w:rsidRPr="002238B2" w:rsidRDefault="00733ECF" w:rsidP="00733ECF">
      <w:pPr>
        <w:ind w:firstLine="720"/>
        <w:rPr>
          <w:rFonts w:eastAsia="Calibri" w:cs="TrajanPro-Regular"/>
          <w:color w:val="000000"/>
          <w:sz w:val="28"/>
          <w:szCs w:val="28"/>
        </w:rPr>
      </w:pPr>
    </w:p>
    <w:p w:rsidR="006432F1" w:rsidRDefault="006432F1" w:rsidP="00834314">
      <w:pPr>
        <w:ind w:firstLine="720"/>
        <w:rPr>
          <w:sz w:val="28"/>
          <w:szCs w:val="28"/>
        </w:rPr>
      </w:pPr>
      <w:r w:rsidRPr="00834314">
        <w:rPr>
          <w:sz w:val="28"/>
          <w:szCs w:val="28"/>
        </w:rPr>
        <w:t xml:space="preserve">5) </w:t>
      </w:r>
      <w:r w:rsidR="00834314" w:rsidRPr="00834314">
        <w:rPr>
          <w:sz w:val="28"/>
          <w:szCs w:val="28"/>
        </w:rPr>
        <w:t>T</w:t>
      </w:r>
      <w:r w:rsidR="00834314" w:rsidRPr="00834314">
        <w:rPr>
          <w:smallCaps/>
          <w:sz w:val="28"/>
          <w:szCs w:val="28"/>
        </w:rPr>
        <w:t>hrough C</w:t>
      </w:r>
      <w:r w:rsidRPr="00834314">
        <w:rPr>
          <w:smallCaps/>
          <w:sz w:val="28"/>
          <w:szCs w:val="28"/>
        </w:rPr>
        <w:t>atholic Media and Communication</w:t>
      </w:r>
      <w:r w:rsidR="00834314" w:rsidRPr="00834314">
        <w:rPr>
          <w:sz w:val="28"/>
          <w:szCs w:val="28"/>
        </w:rPr>
        <w:t>, we</w:t>
      </w:r>
      <w:r w:rsidRPr="00834314">
        <w:rPr>
          <w:sz w:val="28"/>
          <w:szCs w:val="28"/>
        </w:rPr>
        <w:t xml:space="preserve"> give everyone </w:t>
      </w:r>
      <w:r w:rsidRPr="00834314">
        <w:rPr>
          <w:rFonts w:eastAsia="Calibri" w:cs="Journal"/>
          <w:color w:val="000000"/>
          <w:sz w:val="28"/>
          <w:szCs w:val="28"/>
        </w:rPr>
        <w:t>t</w:t>
      </w:r>
      <w:r w:rsidR="00355EF1" w:rsidRPr="00834314">
        <w:rPr>
          <w:rFonts w:eastAsia="Calibri" w:cs="Journal"/>
          <w:color w:val="000000"/>
          <w:sz w:val="28"/>
          <w:szCs w:val="28"/>
        </w:rPr>
        <w:t>he opportunity to “</w:t>
      </w:r>
      <w:r w:rsidRPr="00834314">
        <w:rPr>
          <w:rFonts w:eastAsia="Calibri" w:cs="Journal"/>
          <w:color w:val="000000"/>
          <w:sz w:val="28"/>
          <w:szCs w:val="28"/>
        </w:rPr>
        <w:t>hear the Good News”</w:t>
      </w:r>
      <w:r w:rsidRPr="002238B2">
        <w:rPr>
          <w:rFonts w:eastAsia="Calibri" w:cs="Journal"/>
          <w:i/>
          <w:color w:val="000000"/>
          <w:sz w:val="28"/>
          <w:szCs w:val="28"/>
        </w:rPr>
        <w:t xml:space="preserve"> </w:t>
      </w:r>
      <w:r w:rsidR="00355EF1">
        <w:rPr>
          <w:sz w:val="28"/>
          <w:szCs w:val="28"/>
        </w:rPr>
        <w:t xml:space="preserve">through </w:t>
      </w:r>
      <w:r w:rsidRPr="002238B2">
        <w:rPr>
          <w:i/>
          <w:color w:val="231F20"/>
          <w:w w:val="113"/>
          <w:sz w:val="28"/>
          <w:szCs w:val="28"/>
        </w:rPr>
        <w:t>The</w:t>
      </w:r>
      <w:r w:rsidRPr="002238B2">
        <w:rPr>
          <w:i/>
          <w:color w:val="231F20"/>
          <w:spacing w:val="14"/>
          <w:sz w:val="28"/>
          <w:szCs w:val="28"/>
        </w:rPr>
        <w:t xml:space="preserve"> </w:t>
      </w:r>
      <w:r w:rsidRPr="002238B2">
        <w:rPr>
          <w:i/>
          <w:color w:val="231F20"/>
          <w:spacing w:val="-1"/>
          <w:sz w:val="28"/>
          <w:szCs w:val="28"/>
        </w:rPr>
        <w:t>C</w:t>
      </w:r>
      <w:r w:rsidRPr="002238B2">
        <w:rPr>
          <w:i/>
          <w:color w:val="231F20"/>
          <w:spacing w:val="-4"/>
          <w:sz w:val="28"/>
          <w:szCs w:val="28"/>
        </w:rPr>
        <w:t>a</w:t>
      </w:r>
      <w:r w:rsidRPr="002238B2">
        <w:rPr>
          <w:i/>
          <w:color w:val="231F20"/>
          <w:spacing w:val="4"/>
          <w:sz w:val="28"/>
          <w:szCs w:val="28"/>
        </w:rPr>
        <w:t>t</w:t>
      </w:r>
      <w:r w:rsidRPr="002238B2">
        <w:rPr>
          <w:i/>
          <w:color w:val="231F20"/>
          <w:spacing w:val="-4"/>
          <w:sz w:val="28"/>
          <w:szCs w:val="28"/>
        </w:rPr>
        <w:t>h</w:t>
      </w:r>
      <w:r w:rsidRPr="002238B2">
        <w:rPr>
          <w:i/>
          <w:color w:val="231F20"/>
          <w:spacing w:val="-6"/>
          <w:sz w:val="28"/>
          <w:szCs w:val="28"/>
        </w:rPr>
        <w:t>o</w:t>
      </w:r>
      <w:r w:rsidRPr="002238B2">
        <w:rPr>
          <w:i/>
          <w:color w:val="231F20"/>
          <w:spacing w:val="1"/>
          <w:sz w:val="28"/>
          <w:szCs w:val="28"/>
        </w:rPr>
        <w:t>l</w:t>
      </w:r>
      <w:r w:rsidRPr="002238B2">
        <w:rPr>
          <w:i/>
          <w:color w:val="231F20"/>
          <w:spacing w:val="-5"/>
          <w:sz w:val="28"/>
          <w:szCs w:val="28"/>
        </w:rPr>
        <w:t>i</w:t>
      </w:r>
      <w:r w:rsidRPr="002238B2">
        <w:rPr>
          <w:i/>
          <w:color w:val="231F20"/>
          <w:sz w:val="28"/>
          <w:szCs w:val="28"/>
        </w:rPr>
        <w:t>c</w:t>
      </w:r>
      <w:r w:rsidRPr="002238B2">
        <w:rPr>
          <w:i/>
          <w:color w:val="231F20"/>
          <w:spacing w:val="29"/>
          <w:sz w:val="28"/>
          <w:szCs w:val="28"/>
        </w:rPr>
        <w:t xml:space="preserve"> </w:t>
      </w:r>
      <w:r w:rsidRPr="002238B2">
        <w:rPr>
          <w:i/>
          <w:color w:val="231F20"/>
          <w:sz w:val="28"/>
          <w:szCs w:val="28"/>
        </w:rPr>
        <w:t>L</w:t>
      </w:r>
      <w:r w:rsidRPr="002238B2">
        <w:rPr>
          <w:i/>
          <w:color w:val="231F20"/>
          <w:spacing w:val="-4"/>
          <w:sz w:val="28"/>
          <w:szCs w:val="28"/>
        </w:rPr>
        <w:t>i</w:t>
      </w:r>
      <w:r w:rsidRPr="002238B2">
        <w:rPr>
          <w:i/>
          <w:color w:val="231F20"/>
          <w:spacing w:val="2"/>
          <w:sz w:val="28"/>
          <w:szCs w:val="28"/>
        </w:rPr>
        <w:t>g</w:t>
      </w:r>
      <w:r w:rsidRPr="002238B2">
        <w:rPr>
          <w:i/>
          <w:color w:val="231F20"/>
          <w:spacing w:val="-5"/>
          <w:sz w:val="28"/>
          <w:szCs w:val="28"/>
        </w:rPr>
        <w:t>h</w:t>
      </w:r>
      <w:r w:rsidRPr="002238B2">
        <w:rPr>
          <w:i/>
          <w:color w:val="231F20"/>
          <w:spacing w:val="-3"/>
          <w:sz w:val="28"/>
          <w:szCs w:val="28"/>
        </w:rPr>
        <w:t>t</w:t>
      </w:r>
      <w:r w:rsidRPr="002238B2">
        <w:rPr>
          <w:color w:val="231F20"/>
          <w:sz w:val="28"/>
          <w:szCs w:val="28"/>
        </w:rPr>
        <w:t>,</w:t>
      </w:r>
      <w:r w:rsidRPr="002238B2">
        <w:rPr>
          <w:color w:val="231F20"/>
          <w:spacing w:val="6"/>
          <w:sz w:val="28"/>
          <w:szCs w:val="28"/>
        </w:rPr>
        <w:t xml:space="preserve"> </w:t>
      </w:r>
      <w:r w:rsidRPr="002238B2">
        <w:rPr>
          <w:color w:val="231F20"/>
          <w:spacing w:val="-1"/>
          <w:w w:val="93"/>
          <w:sz w:val="28"/>
          <w:szCs w:val="28"/>
        </w:rPr>
        <w:t>C</w:t>
      </w:r>
      <w:r w:rsidRPr="002238B2">
        <w:rPr>
          <w:color w:val="231F20"/>
          <w:spacing w:val="-4"/>
          <w:w w:val="104"/>
          <w:sz w:val="28"/>
          <w:szCs w:val="28"/>
        </w:rPr>
        <w:t>a</w:t>
      </w:r>
      <w:r w:rsidRPr="002238B2">
        <w:rPr>
          <w:color w:val="231F20"/>
          <w:spacing w:val="4"/>
          <w:w w:val="111"/>
          <w:sz w:val="28"/>
          <w:szCs w:val="28"/>
        </w:rPr>
        <w:t>t</w:t>
      </w:r>
      <w:r w:rsidRPr="002238B2">
        <w:rPr>
          <w:color w:val="231F20"/>
          <w:spacing w:val="-4"/>
          <w:w w:val="113"/>
          <w:sz w:val="28"/>
          <w:szCs w:val="28"/>
        </w:rPr>
        <w:t>h</w:t>
      </w:r>
      <w:r w:rsidRPr="002238B2">
        <w:rPr>
          <w:color w:val="231F20"/>
          <w:spacing w:val="-6"/>
          <w:w w:val="103"/>
          <w:sz w:val="28"/>
          <w:szCs w:val="28"/>
        </w:rPr>
        <w:t>o</w:t>
      </w:r>
      <w:r w:rsidRPr="002238B2">
        <w:rPr>
          <w:color w:val="231F20"/>
          <w:spacing w:val="1"/>
          <w:w w:val="111"/>
          <w:sz w:val="28"/>
          <w:szCs w:val="28"/>
        </w:rPr>
        <w:t>l</w:t>
      </w:r>
      <w:r w:rsidRPr="002238B2">
        <w:rPr>
          <w:color w:val="231F20"/>
          <w:spacing w:val="-5"/>
          <w:w w:val="111"/>
          <w:sz w:val="28"/>
          <w:szCs w:val="28"/>
        </w:rPr>
        <w:t>i</w:t>
      </w:r>
      <w:r w:rsidRPr="002238B2">
        <w:rPr>
          <w:color w:val="231F20"/>
          <w:w w:val="104"/>
          <w:sz w:val="28"/>
          <w:szCs w:val="28"/>
        </w:rPr>
        <w:t xml:space="preserve">c </w:t>
      </w:r>
      <w:r w:rsidRPr="002238B2">
        <w:rPr>
          <w:color w:val="231F20"/>
          <w:spacing w:val="-21"/>
          <w:sz w:val="28"/>
          <w:szCs w:val="28"/>
        </w:rPr>
        <w:t>T</w:t>
      </w:r>
      <w:r w:rsidRPr="002238B2">
        <w:rPr>
          <w:color w:val="231F20"/>
          <w:spacing w:val="-5"/>
          <w:sz w:val="28"/>
          <w:szCs w:val="28"/>
        </w:rPr>
        <w:t>el</w:t>
      </w:r>
      <w:r w:rsidRPr="002238B2">
        <w:rPr>
          <w:color w:val="231F20"/>
          <w:spacing w:val="-3"/>
          <w:sz w:val="28"/>
          <w:szCs w:val="28"/>
        </w:rPr>
        <w:t>e</w:t>
      </w:r>
      <w:r w:rsidRPr="002238B2">
        <w:rPr>
          <w:color w:val="231F20"/>
          <w:spacing w:val="2"/>
          <w:sz w:val="28"/>
          <w:szCs w:val="28"/>
        </w:rPr>
        <w:t>v</w:t>
      </w:r>
      <w:r w:rsidRPr="002238B2">
        <w:rPr>
          <w:color w:val="231F20"/>
          <w:spacing w:val="-1"/>
          <w:sz w:val="28"/>
          <w:szCs w:val="28"/>
        </w:rPr>
        <w:t>i</w:t>
      </w:r>
      <w:r w:rsidRPr="002238B2">
        <w:rPr>
          <w:color w:val="231F20"/>
          <w:spacing w:val="-3"/>
          <w:sz w:val="28"/>
          <w:szCs w:val="28"/>
        </w:rPr>
        <w:t>s</w:t>
      </w:r>
      <w:r w:rsidRPr="002238B2">
        <w:rPr>
          <w:color w:val="231F20"/>
          <w:spacing w:val="-6"/>
          <w:sz w:val="28"/>
          <w:szCs w:val="28"/>
        </w:rPr>
        <w:t>i</w:t>
      </w:r>
      <w:r w:rsidRPr="002238B2">
        <w:rPr>
          <w:color w:val="231F20"/>
          <w:spacing w:val="-5"/>
          <w:sz w:val="28"/>
          <w:szCs w:val="28"/>
        </w:rPr>
        <w:t>o</w:t>
      </w:r>
      <w:r w:rsidRPr="002238B2">
        <w:rPr>
          <w:color w:val="231F20"/>
          <w:sz w:val="28"/>
          <w:szCs w:val="28"/>
        </w:rPr>
        <w:t xml:space="preserve">n </w:t>
      </w:r>
      <w:r w:rsidR="00355EF1">
        <w:rPr>
          <w:color w:val="231F20"/>
          <w:spacing w:val="-2"/>
          <w:w w:val="95"/>
          <w:sz w:val="28"/>
          <w:szCs w:val="28"/>
        </w:rPr>
        <w:t xml:space="preserve">and </w:t>
      </w:r>
      <w:r w:rsidR="00355EF1">
        <w:rPr>
          <w:color w:val="231F20"/>
          <w:spacing w:val="1"/>
          <w:w w:val="95"/>
          <w:sz w:val="28"/>
          <w:szCs w:val="28"/>
        </w:rPr>
        <w:t>our</w:t>
      </w:r>
      <w:r w:rsidRPr="002238B2">
        <w:rPr>
          <w:color w:val="231F20"/>
          <w:spacing w:val="1"/>
          <w:w w:val="95"/>
          <w:sz w:val="28"/>
          <w:szCs w:val="28"/>
        </w:rPr>
        <w:t xml:space="preserve"> </w:t>
      </w:r>
      <w:r w:rsidRPr="002238B2">
        <w:rPr>
          <w:color w:val="231F20"/>
          <w:spacing w:val="-1"/>
          <w:w w:val="93"/>
          <w:sz w:val="28"/>
          <w:szCs w:val="28"/>
        </w:rPr>
        <w:t>D</w:t>
      </w:r>
      <w:r w:rsidRPr="002238B2">
        <w:rPr>
          <w:color w:val="231F20"/>
          <w:spacing w:val="-6"/>
          <w:w w:val="111"/>
          <w:sz w:val="28"/>
          <w:szCs w:val="28"/>
        </w:rPr>
        <w:t>i</w:t>
      </w:r>
      <w:r w:rsidRPr="002238B2">
        <w:rPr>
          <w:color w:val="231F20"/>
          <w:spacing w:val="-1"/>
          <w:w w:val="103"/>
          <w:sz w:val="28"/>
          <w:szCs w:val="28"/>
        </w:rPr>
        <w:t>o</w:t>
      </w:r>
      <w:r w:rsidRPr="002238B2">
        <w:rPr>
          <w:color w:val="231F20"/>
          <w:spacing w:val="-2"/>
          <w:w w:val="104"/>
          <w:sz w:val="28"/>
          <w:szCs w:val="28"/>
        </w:rPr>
        <w:t>ce</w:t>
      </w:r>
      <w:r w:rsidRPr="002238B2">
        <w:rPr>
          <w:color w:val="231F20"/>
          <w:spacing w:val="-2"/>
          <w:w w:val="106"/>
          <w:sz w:val="28"/>
          <w:szCs w:val="28"/>
        </w:rPr>
        <w:t>s</w:t>
      </w:r>
      <w:r w:rsidRPr="002238B2">
        <w:rPr>
          <w:color w:val="231F20"/>
          <w:spacing w:val="4"/>
          <w:w w:val="104"/>
          <w:sz w:val="28"/>
          <w:szCs w:val="28"/>
        </w:rPr>
        <w:t>a</w:t>
      </w:r>
      <w:r w:rsidRPr="002238B2">
        <w:rPr>
          <w:color w:val="231F20"/>
          <w:w w:val="113"/>
          <w:sz w:val="28"/>
          <w:szCs w:val="28"/>
        </w:rPr>
        <w:t xml:space="preserve">n </w:t>
      </w:r>
      <w:r w:rsidRPr="002238B2">
        <w:rPr>
          <w:color w:val="231F20"/>
          <w:spacing w:val="-4"/>
          <w:sz w:val="28"/>
          <w:szCs w:val="28"/>
        </w:rPr>
        <w:t>we</w:t>
      </w:r>
      <w:r w:rsidRPr="002238B2">
        <w:rPr>
          <w:color w:val="231F20"/>
          <w:spacing w:val="-2"/>
          <w:sz w:val="28"/>
          <w:szCs w:val="28"/>
        </w:rPr>
        <w:t>b</w:t>
      </w:r>
      <w:r w:rsidRPr="002238B2">
        <w:rPr>
          <w:color w:val="231F20"/>
          <w:spacing w:val="-3"/>
          <w:sz w:val="28"/>
          <w:szCs w:val="28"/>
        </w:rPr>
        <w:t>s</w:t>
      </w:r>
      <w:r w:rsidRPr="002238B2">
        <w:rPr>
          <w:color w:val="231F20"/>
          <w:spacing w:val="-6"/>
          <w:sz w:val="28"/>
          <w:szCs w:val="28"/>
        </w:rPr>
        <w:t>i</w:t>
      </w:r>
      <w:r w:rsidRPr="002238B2">
        <w:rPr>
          <w:color w:val="231F20"/>
          <w:spacing w:val="-3"/>
          <w:sz w:val="28"/>
          <w:szCs w:val="28"/>
        </w:rPr>
        <w:t>t</w:t>
      </w:r>
      <w:r w:rsidRPr="002238B2">
        <w:rPr>
          <w:color w:val="231F20"/>
          <w:spacing w:val="-5"/>
          <w:sz w:val="28"/>
          <w:szCs w:val="28"/>
        </w:rPr>
        <w:t>e</w:t>
      </w:r>
      <w:r w:rsidRPr="002238B2">
        <w:rPr>
          <w:color w:val="231F20"/>
          <w:sz w:val="28"/>
          <w:szCs w:val="28"/>
        </w:rPr>
        <w:t>.</w:t>
      </w:r>
      <w:r w:rsidRPr="002238B2">
        <w:rPr>
          <w:color w:val="231F20"/>
          <w:spacing w:val="37"/>
          <w:sz w:val="28"/>
          <w:szCs w:val="28"/>
        </w:rPr>
        <w:t xml:space="preserve"> </w:t>
      </w:r>
      <w:r w:rsidR="00834314">
        <w:rPr>
          <w:sz w:val="28"/>
          <w:szCs w:val="28"/>
        </w:rPr>
        <w:t>Appeal d</w:t>
      </w:r>
      <w:r w:rsidRPr="002238B2">
        <w:rPr>
          <w:sz w:val="28"/>
          <w:szCs w:val="28"/>
        </w:rPr>
        <w:t>onations support broa</w:t>
      </w:r>
      <w:r w:rsidR="00E418DB">
        <w:rPr>
          <w:sz w:val="28"/>
          <w:szCs w:val="28"/>
        </w:rPr>
        <w:t xml:space="preserve">dcast of the daily Mass and </w:t>
      </w:r>
      <w:r w:rsidRPr="002238B2">
        <w:rPr>
          <w:sz w:val="28"/>
          <w:szCs w:val="28"/>
        </w:rPr>
        <w:t>spec</w:t>
      </w:r>
      <w:r w:rsidR="00355EF1">
        <w:rPr>
          <w:sz w:val="28"/>
          <w:szCs w:val="28"/>
        </w:rPr>
        <w:t>ial liturgies at the Cathedral.</w:t>
      </w:r>
    </w:p>
    <w:p w:rsidR="00355EF1" w:rsidRPr="002238B2" w:rsidRDefault="00355EF1" w:rsidP="006432F1">
      <w:pPr>
        <w:autoSpaceDE w:val="0"/>
        <w:autoSpaceDN w:val="0"/>
        <w:adjustRightInd w:val="0"/>
        <w:spacing w:line="276" w:lineRule="auto"/>
        <w:ind w:left="720"/>
        <w:rPr>
          <w:sz w:val="28"/>
          <w:szCs w:val="28"/>
        </w:rPr>
      </w:pPr>
    </w:p>
    <w:p w:rsidR="006432F1" w:rsidRPr="002238B2" w:rsidRDefault="006432F1" w:rsidP="006432F1">
      <w:pPr>
        <w:ind w:firstLine="720"/>
        <w:rPr>
          <w:rFonts w:eastAsia="Footlight MT Light" w:cs="Footlight MT Light"/>
          <w:sz w:val="28"/>
          <w:szCs w:val="28"/>
        </w:rPr>
      </w:pPr>
      <w:r w:rsidRPr="002238B2">
        <w:rPr>
          <w:rFonts w:cs="Adobe Garamond Pro"/>
          <w:sz w:val="28"/>
          <w:szCs w:val="28"/>
        </w:rPr>
        <w:t xml:space="preserve">Every time </w:t>
      </w:r>
      <w:r w:rsidR="00733ECF" w:rsidRPr="002238B2">
        <w:rPr>
          <w:rFonts w:cs="Adobe Garamond Pro"/>
          <w:sz w:val="28"/>
          <w:szCs w:val="28"/>
        </w:rPr>
        <w:t xml:space="preserve">some </w:t>
      </w:r>
      <w:r w:rsidRPr="002238B2">
        <w:rPr>
          <w:rFonts w:cs="Adobe Garamond Pro"/>
          <w:sz w:val="28"/>
          <w:szCs w:val="28"/>
        </w:rPr>
        <w:t xml:space="preserve">good is done in our Diocese because of </w:t>
      </w:r>
      <w:r w:rsidR="002711EB" w:rsidRPr="002238B2">
        <w:rPr>
          <w:rFonts w:cs="Adobe Garamond Pro"/>
          <w:sz w:val="28"/>
          <w:szCs w:val="28"/>
        </w:rPr>
        <w:t>y</w:t>
      </w:r>
      <w:r w:rsidRPr="002238B2">
        <w:rPr>
          <w:rFonts w:cs="Adobe Garamond Pro"/>
          <w:sz w:val="28"/>
          <w:szCs w:val="28"/>
        </w:rPr>
        <w:t xml:space="preserve">our </w:t>
      </w:r>
      <w:r w:rsidR="002711EB" w:rsidRPr="002238B2">
        <w:rPr>
          <w:rFonts w:cs="Adobe Garamond Pro"/>
          <w:sz w:val="28"/>
          <w:szCs w:val="28"/>
        </w:rPr>
        <w:t xml:space="preserve">Appeal gift, </w:t>
      </w:r>
      <w:r w:rsidR="00733ECF" w:rsidRPr="002238B2">
        <w:rPr>
          <w:rFonts w:cs="Adobe Garamond Pro"/>
          <w:sz w:val="28"/>
          <w:szCs w:val="28"/>
        </w:rPr>
        <w:t xml:space="preserve">YOU </w:t>
      </w:r>
      <w:r w:rsidRPr="002238B2">
        <w:rPr>
          <w:rFonts w:cs="Adobe Garamond Pro"/>
          <w:sz w:val="28"/>
          <w:szCs w:val="28"/>
        </w:rPr>
        <w:t xml:space="preserve">become part </w:t>
      </w:r>
      <w:r w:rsidR="002711EB" w:rsidRPr="002238B2">
        <w:rPr>
          <w:rFonts w:cs="Adobe Garamond Pro"/>
          <w:sz w:val="28"/>
          <w:szCs w:val="28"/>
        </w:rPr>
        <w:t xml:space="preserve">of </w:t>
      </w:r>
      <w:r w:rsidR="00355EF1">
        <w:rPr>
          <w:rFonts w:cs="Adobe Garamond Pro"/>
          <w:sz w:val="28"/>
          <w:szCs w:val="28"/>
        </w:rPr>
        <w:t>this good</w:t>
      </w:r>
      <w:r w:rsidRPr="002238B2">
        <w:rPr>
          <w:rFonts w:cs="Adobe Garamond Pro"/>
          <w:sz w:val="28"/>
          <w:szCs w:val="28"/>
        </w:rPr>
        <w:t xml:space="preserve"> work. </w:t>
      </w:r>
      <w:r w:rsidRPr="002238B2">
        <w:rPr>
          <w:rFonts w:eastAsia="Footlight MT Light" w:cs="Footlight MT Light"/>
          <w:sz w:val="28"/>
          <w:szCs w:val="28"/>
        </w:rPr>
        <w:t>–</w:t>
      </w:r>
      <w:r w:rsidR="002711EB" w:rsidRPr="002238B2">
        <w:rPr>
          <w:rFonts w:eastAsia="Footlight MT Light" w:cs="Footlight MT Light"/>
          <w:sz w:val="28"/>
          <w:szCs w:val="28"/>
        </w:rPr>
        <w:t xml:space="preserve"> Please </w:t>
      </w:r>
      <w:r w:rsidRPr="002238B2">
        <w:rPr>
          <w:rFonts w:eastAsia="Footlight MT Light" w:cs="Footlight MT Light"/>
          <w:sz w:val="28"/>
          <w:szCs w:val="28"/>
        </w:rPr>
        <w:t>say ‘Yes’ to a homeless veteran who has nowhere to turn, to a poor family who need</w:t>
      </w:r>
      <w:r w:rsidR="00733ECF" w:rsidRPr="002238B2">
        <w:rPr>
          <w:rFonts w:eastAsia="Footlight MT Light" w:cs="Footlight MT Light"/>
          <w:sz w:val="28"/>
          <w:szCs w:val="28"/>
        </w:rPr>
        <w:t>s</w:t>
      </w:r>
      <w:r w:rsidRPr="002238B2">
        <w:rPr>
          <w:rFonts w:eastAsia="Footlight MT Light" w:cs="Footlight MT Light"/>
          <w:sz w:val="28"/>
          <w:szCs w:val="28"/>
        </w:rPr>
        <w:t xml:space="preserve"> housing, to </w:t>
      </w:r>
      <w:r w:rsidR="00733ECF" w:rsidRPr="002238B2">
        <w:rPr>
          <w:rFonts w:eastAsia="Footlight MT Light" w:cs="Footlight MT Light"/>
          <w:sz w:val="28"/>
          <w:szCs w:val="28"/>
        </w:rPr>
        <w:t xml:space="preserve">our </w:t>
      </w:r>
      <w:r w:rsidRPr="002238B2">
        <w:rPr>
          <w:rFonts w:eastAsia="Footlight MT Light" w:cs="Footlight MT Light"/>
          <w:sz w:val="28"/>
          <w:szCs w:val="28"/>
        </w:rPr>
        <w:t>ill</w:t>
      </w:r>
      <w:r w:rsidR="001D3D50" w:rsidRPr="002238B2">
        <w:rPr>
          <w:rFonts w:eastAsia="Footlight MT Light" w:cs="Footlight MT Light"/>
          <w:sz w:val="28"/>
          <w:szCs w:val="28"/>
        </w:rPr>
        <w:t xml:space="preserve"> and </w:t>
      </w:r>
      <w:r w:rsidRPr="002238B2">
        <w:rPr>
          <w:rFonts w:eastAsia="Footlight MT Light" w:cs="Footlight MT Light"/>
          <w:sz w:val="28"/>
          <w:szCs w:val="28"/>
        </w:rPr>
        <w:t>elderly priest</w:t>
      </w:r>
      <w:r w:rsidR="00733ECF" w:rsidRPr="002238B2">
        <w:rPr>
          <w:rFonts w:eastAsia="Footlight MT Light" w:cs="Footlight MT Light"/>
          <w:sz w:val="28"/>
          <w:szCs w:val="28"/>
        </w:rPr>
        <w:t>s</w:t>
      </w:r>
      <w:r w:rsidRPr="002238B2">
        <w:rPr>
          <w:rFonts w:eastAsia="Footlight MT Light" w:cs="Footlight MT Light"/>
          <w:sz w:val="28"/>
          <w:szCs w:val="28"/>
        </w:rPr>
        <w:t xml:space="preserve"> needing medical care</w:t>
      </w:r>
      <w:r w:rsidR="00E418DB">
        <w:rPr>
          <w:rFonts w:eastAsia="Footlight MT Light" w:cs="Footlight MT Light"/>
          <w:sz w:val="28"/>
          <w:szCs w:val="28"/>
        </w:rPr>
        <w:t xml:space="preserve"> and to our children who are the future of our Church.</w:t>
      </w:r>
    </w:p>
    <w:p w:rsidR="002711EB" w:rsidRPr="002238B2" w:rsidRDefault="002711EB" w:rsidP="006432F1">
      <w:pPr>
        <w:ind w:firstLine="720"/>
        <w:rPr>
          <w:rFonts w:eastAsia="Footlight MT Light" w:cs="Footlight MT Light"/>
          <w:sz w:val="28"/>
          <w:szCs w:val="28"/>
        </w:rPr>
      </w:pPr>
    </w:p>
    <w:p w:rsidR="006510B8" w:rsidRDefault="006432F1" w:rsidP="001D3D50">
      <w:pPr>
        <w:ind w:firstLine="720"/>
        <w:rPr>
          <w:rFonts w:eastAsia="Footlight MT Light" w:cs="Footlight MT Light"/>
          <w:sz w:val="28"/>
          <w:szCs w:val="28"/>
        </w:rPr>
      </w:pPr>
      <w:r w:rsidRPr="002238B2">
        <w:rPr>
          <w:rFonts w:eastAsia="Footlight MT Light" w:cs="Footlight MT Light"/>
          <w:sz w:val="28"/>
          <w:szCs w:val="28"/>
        </w:rPr>
        <w:t xml:space="preserve">Put your faith into action! </w:t>
      </w:r>
      <w:r w:rsidR="00733ECF" w:rsidRPr="002238B2">
        <w:rPr>
          <w:rFonts w:eastAsia="Footlight MT Light" w:cs="Footlight MT Light"/>
          <w:sz w:val="28"/>
          <w:szCs w:val="28"/>
        </w:rPr>
        <w:t xml:space="preserve"> If you have not done so already, </w:t>
      </w:r>
      <w:r w:rsidR="00355EF1">
        <w:rPr>
          <w:rFonts w:eastAsia="Footlight MT Light" w:cs="Footlight MT Light"/>
          <w:sz w:val="28"/>
          <w:szCs w:val="28"/>
        </w:rPr>
        <w:t>I ask you to p</w:t>
      </w:r>
      <w:r w:rsidRPr="002238B2">
        <w:rPr>
          <w:rFonts w:eastAsia="Footlight MT Light" w:cs="Footlight MT Light"/>
          <w:sz w:val="28"/>
          <w:szCs w:val="28"/>
        </w:rPr>
        <w:t xml:space="preserve">ledge </w:t>
      </w:r>
      <w:r w:rsidR="00355EF1">
        <w:rPr>
          <w:rFonts w:eastAsia="Footlight MT Light" w:cs="Footlight MT Light"/>
          <w:sz w:val="28"/>
          <w:szCs w:val="28"/>
        </w:rPr>
        <w:t xml:space="preserve">your </w:t>
      </w:r>
      <w:r w:rsidRPr="002238B2">
        <w:rPr>
          <w:rFonts w:eastAsia="Footlight MT Light" w:cs="Footlight MT Light"/>
          <w:sz w:val="28"/>
          <w:szCs w:val="28"/>
        </w:rPr>
        <w:t>support to the Diocesan Annual Appeal</w:t>
      </w:r>
      <w:r w:rsidR="00355EF1">
        <w:rPr>
          <w:rFonts w:eastAsia="Footlight MT Light" w:cs="Footlight MT Light"/>
          <w:sz w:val="28"/>
          <w:szCs w:val="28"/>
        </w:rPr>
        <w:t xml:space="preserve"> today</w:t>
      </w:r>
      <w:r w:rsidRPr="002238B2">
        <w:rPr>
          <w:rFonts w:eastAsia="Footlight MT Light" w:cs="Footlight MT Light"/>
          <w:sz w:val="28"/>
          <w:szCs w:val="28"/>
        </w:rPr>
        <w:t xml:space="preserve">.  </w:t>
      </w:r>
      <w:r w:rsidR="006510B8">
        <w:rPr>
          <w:rFonts w:eastAsia="Footlight MT Light" w:cs="Footlight MT Light"/>
          <w:sz w:val="28"/>
          <w:szCs w:val="28"/>
        </w:rPr>
        <w:t xml:space="preserve">Pledge envelopes are available in the back of the church.  </w:t>
      </w:r>
      <w:r w:rsidR="00355EF1">
        <w:rPr>
          <w:rFonts w:eastAsia="Footlight MT Light" w:cs="Footlight MT Light"/>
          <w:sz w:val="28"/>
          <w:szCs w:val="28"/>
        </w:rPr>
        <w:t>Gi</w:t>
      </w:r>
      <w:r w:rsidR="00E418DB">
        <w:rPr>
          <w:rFonts w:eastAsia="Footlight MT Light" w:cs="Footlight MT Light"/>
          <w:sz w:val="28"/>
          <w:szCs w:val="28"/>
        </w:rPr>
        <w:t>fts of any amount are welcome and p</w:t>
      </w:r>
      <w:r w:rsidR="00355EF1">
        <w:rPr>
          <w:rFonts w:eastAsia="Footlight MT Light" w:cs="Footlight MT Light"/>
          <w:sz w:val="28"/>
          <w:szCs w:val="28"/>
        </w:rPr>
        <w:t>ledges</w:t>
      </w:r>
      <w:r w:rsidRPr="002238B2">
        <w:rPr>
          <w:rFonts w:eastAsia="Footlight MT Light" w:cs="Footlight MT Light"/>
          <w:sz w:val="28"/>
          <w:szCs w:val="28"/>
        </w:rPr>
        <w:t xml:space="preserve"> may be spread out over </w:t>
      </w:r>
      <w:r w:rsidR="006510B8">
        <w:rPr>
          <w:rFonts w:eastAsia="Footlight MT Light" w:cs="Footlight MT Light"/>
          <w:sz w:val="28"/>
          <w:szCs w:val="28"/>
        </w:rPr>
        <w:t>several months.</w:t>
      </w:r>
    </w:p>
    <w:p w:rsidR="006510B8" w:rsidRDefault="006510B8" w:rsidP="001D3D50">
      <w:pPr>
        <w:ind w:firstLine="720"/>
        <w:rPr>
          <w:rFonts w:eastAsia="Footlight MT Light" w:cs="Footlight MT Light"/>
          <w:sz w:val="28"/>
          <w:szCs w:val="28"/>
        </w:rPr>
      </w:pPr>
    </w:p>
    <w:p w:rsidR="001D3D50" w:rsidRPr="002238B2" w:rsidRDefault="00733ECF" w:rsidP="001D3D50">
      <w:pPr>
        <w:ind w:firstLine="720"/>
        <w:rPr>
          <w:rFonts w:eastAsia="Footlight MT Light" w:cs="Footlight MT Light"/>
          <w:sz w:val="28"/>
          <w:szCs w:val="28"/>
        </w:rPr>
      </w:pPr>
      <w:r w:rsidRPr="002238B2">
        <w:rPr>
          <w:rFonts w:eastAsia="Footlight MT Light" w:cs="Footlight MT Light"/>
          <w:sz w:val="28"/>
          <w:szCs w:val="28"/>
        </w:rPr>
        <w:t xml:space="preserve">AND when we exceed our Parish Appeal Goal, </w:t>
      </w:r>
      <w:r w:rsidR="002711EB" w:rsidRPr="002238B2">
        <w:rPr>
          <w:rFonts w:eastAsia="Footlight MT Light" w:cs="Footlight MT Light"/>
          <w:sz w:val="28"/>
          <w:szCs w:val="28"/>
        </w:rPr>
        <w:t xml:space="preserve">75% of </w:t>
      </w:r>
      <w:r w:rsidR="006510B8">
        <w:rPr>
          <w:rFonts w:eastAsia="Footlight MT Light" w:cs="Footlight MT Light"/>
          <w:sz w:val="28"/>
          <w:szCs w:val="28"/>
        </w:rPr>
        <w:t xml:space="preserve">the amount over goal </w:t>
      </w:r>
      <w:r w:rsidR="002711EB" w:rsidRPr="002238B2">
        <w:rPr>
          <w:rFonts w:eastAsia="Footlight MT Light" w:cs="Footlight MT Light"/>
          <w:sz w:val="28"/>
          <w:szCs w:val="28"/>
        </w:rPr>
        <w:t>come</w:t>
      </w:r>
      <w:r w:rsidR="006510B8">
        <w:rPr>
          <w:rFonts w:eastAsia="Footlight MT Light" w:cs="Footlight MT Light"/>
          <w:sz w:val="28"/>
          <w:szCs w:val="28"/>
        </w:rPr>
        <w:t>s</w:t>
      </w:r>
      <w:r w:rsidR="002711EB" w:rsidRPr="002238B2">
        <w:rPr>
          <w:rFonts w:eastAsia="Footlight MT Light" w:cs="Footlight MT Light"/>
          <w:sz w:val="28"/>
          <w:szCs w:val="28"/>
        </w:rPr>
        <w:t xml:space="preserve"> back to our parish </w:t>
      </w:r>
      <w:r w:rsidRPr="002238B2">
        <w:rPr>
          <w:rFonts w:eastAsia="Footlight MT Light" w:cs="Footlight MT Light"/>
          <w:sz w:val="28"/>
          <w:szCs w:val="28"/>
        </w:rPr>
        <w:t xml:space="preserve">in rebates. </w:t>
      </w:r>
    </w:p>
    <w:p w:rsidR="001D3D50" w:rsidRPr="002238B2" w:rsidRDefault="001D3D50" w:rsidP="001D3D50">
      <w:pPr>
        <w:ind w:firstLine="720"/>
        <w:rPr>
          <w:rFonts w:eastAsia="Footlight MT Light" w:cs="Footlight MT Light"/>
          <w:sz w:val="28"/>
          <w:szCs w:val="28"/>
        </w:rPr>
      </w:pPr>
    </w:p>
    <w:p w:rsidR="001D3D50" w:rsidRPr="002238B2" w:rsidRDefault="002711EB" w:rsidP="006510B8">
      <w:pPr>
        <w:rPr>
          <w:rFonts w:eastAsia="Footlight MT Light" w:cs="Footlight MT Light"/>
          <w:b/>
          <w:sz w:val="28"/>
          <w:szCs w:val="28"/>
        </w:rPr>
      </w:pPr>
      <w:r w:rsidRPr="002238B2">
        <w:rPr>
          <w:rFonts w:eastAsia="Footlight MT Light" w:cs="Footlight MT Light"/>
          <w:b/>
          <w:sz w:val="28"/>
          <w:szCs w:val="28"/>
        </w:rPr>
        <w:t>St. Paul tell us: ‘You will be enriched in every way for your great generosity.’</w:t>
      </w:r>
    </w:p>
    <w:p w:rsidR="001D3D50" w:rsidRDefault="001D3D50" w:rsidP="006510B8">
      <w:pPr>
        <w:rPr>
          <w:rFonts w:eastAsia="Footlight MT Light" w:cs="Footlight MT Light"/>
          <w:sz w:val="28"/>
          <w:szCs w:val="28"/>
        </w:rPr>
      </w:pPr>
    </w:p>
    <w:p w:rsidR="006510B8" w:rsidRDefault="006510B8" w:rsidP="006510B8">
      <w:pPr>
        <w:rPr>
          <w:rFonts w:eastAsia="Footlight MT Light" w:cs="Footlight MT Light"/>
          <w:sz w:val="28"/>
          <w:szCs w:val="28"/>
        </w:rPr>
      </w:pPr>
      <w:proofErr w:type="gramStart"/>
      <w:r>
        <w:rPr>
          <w:rFonts w:eastAsia="Footlight MT Light" w:cs="Footlight MT Light"/>
          <w:sz w:val="28"/>
          <w:szCs w:val="28"/>
        </w:rPr>
        <w:t>or</w:t>
      </w:r>
      <w:proofErr w:type="gramEnd"/>
    </w:p>
    <w:p w:rsidR="006510B8" w:rsidRPr="002238B2" w:rsidRDefault="006510B8" w:rsidP="006510B8">
      <w:pPr>
        <w:rPr>
          <w:rFonts w:eastAsia="Footlight MT Light" w:cs="Footlight MT Light"/>
          <w:sz w:val="28"/>
          <w:szCs w:val="28"/>
        </w:rPr>
      </w:pPr>
    </w:p>
    <w:p w:rsidR="006432F1" w:rsidRPr="006510B8" w:rsidRDefault="002711EB" w:rsidP="006510B8">
      <w:pPr>
        <w:rPr>
          <w:rFonts w:eastAsia="Footlight MT Light" w:cs="Footlight MT Light"/>
          <w:b/>
          <w:sz w:val="28"/>
          <w:szCs w:val="28"/>
        </w:rPr>
      </w:pPr>
      <w:r w:rsidRPr="002238B2">
        <w:rPr>
          <w:b/>
          <w:sz w:val="28"/>
          <w:szCs w:val="28"/>
        </w:rPr>
        <w:t>Jesus reminds us</w:t>
      </w:r>
      <w:r w:rsidR="006432F1" w:rsidRPr="002238B2">
        <w:rPr>
          <w:b/>
          <w:sz w:val="28"/>
          <w:szCs w:val="28"/>
        </w:rPr>
        <w:t xml:space="preserve">: </w:t>
      </w:r>
      <w:r w:rsidR="006510B8">
        <w:rPr>
          <w:rFonts w:eastAsia="Footlight MT Light" w:cs="Footlight MT Light"/>
          <w:b/>
          <w:sz w:val="28"/>
          <w:szCs w:val="28"/>
        </w:rPr>
        <w:t xml:space="preserve"> </w:t>
      </w:r>
      <w:r w:rsidR="006510B8">
        <w:rPr>
          <w:b/>
          <w:sz w:val="28"/>
          <w:szCs w:val="28"/>
        </w:rPr>
        <w:t>“Whatever you do for</w:t>
      </w:r>
      <w:r w:rsidR="006432F1" w:rsidRPr="002238B2">
        <w:rPr>
          <w:b/>
          <w:sz w:val="28"/>
          <w:szCs w:val="28"/>
        </w:rPr>
        <w:t xml:space="preserve"> the least of my brothers and </w:t>
      </w:r>
      <w:proofErr w:type="gramStart"/>
      <w:r w:rsidR="006432F1" w:rsidRPr="002238B2">
        <w:rPr>
          <w:b/>
          <w:sz w:val="28"/>
          <w:szCs w:val="28"/>
        </w:rPr>
        <w:t>sisters</w:t>
      </w:r>
      <w:r w:rsidR="006510B8">
        <w:rPr>
          <w:b/>
          <w:sz w:val="28"/>
          <w:szCs w:val="28"/>
        </w:rPr>
        <w:t>,</w:t>
      </w:r>
      <w:r w:rsidR="006432F1" w:rsidRPr="002238B2">
        <w:rPr>
          <w:b/>
          <w:sz w:val="28"/>
          <w:szCs w:val="28"/>
        </w:rPr>
        <w:t xml:space="preserve"> that</w:t>
      </w:r>
      <w:proofErr w:type="gramEnd"/>
      <w:r w:rsidR="006432F1" w:rsidRPr="002238B2">
        <w:rPr>
          <w:b/>
          <w:sz w:val="28"/>
          <w:szCs w:val="28"/>
        </w:rPr>
        <w:t xml:space="preserve"> you do onto me.” </w:t>
      </w:r>
    </w:p>
    <w:p w:rsidR="001D3D50" w:rsidRPr="002238B2" w:rsidRDefault="001D3D50" w:rsidP="006432F1">
      <w:pPr>
        <w:ind w:firstLine="720"/>
        <w:rPr>
          <w:b/>
          <w:sz w:val="28"/>
          <w:szCs w:val="28"/>
        </w:rPr>
      </w:pPr>
    </w:p>
    <w:p w:rsidR="00733ECF" w:rsidRPr="002238B2" w:rsidRDefault="002711EB" w:rsidP="00733ECF">
      <w:pPr>
        <w:ind w:firstLine="720"/>
        <w:rPr>
          <w:sz w:val="28"/>
          <w:szCs w:val="28"/>
        </w:rPr>
      </w:pPr>
      <w:r w:rsidRPr="002238B2">
        <w:rPr>
          <w:sz w:val="28"/>
          <w:szCs w:val="28"/>
        </w:rPr>
        <w:t xml:space="preserve">Thank you for your kind attention and support. </w:t>
      </w:r>
      <w:r w:rsidR="006510B8">
        <w:rPr>
          <w:sz w:val="28"/>
          <w:szCs w:val="28"/>
        </w:rPr>
        <w:t>Should you have any questions, kindly see me following the Mass.</w:t>
      </w:r>
    </w:p>
    <w:p w:rsidR="00733ECF" w:rsidRPr="002238B2" w:rsidRDefault="00733ECF" w:rsidP="00733ECF">
      <w:pPr>
        <w:ind w:firstLine="720"/>
        <w:rPr>
          <w:sz w:val="28"/>
          <w:szCs w:val="28"/>
        </w:rPr>
      </w:pPr>
    </w:p>
    <w:p w:rsidR="00733ECF" w:rsidRPr="001C3260" w:rsidRDefault="00733ECF" w:rsidP="001C3260">
      <w:pPr>
        <w:rPr>
          <w:sz w:val="28"/>
          <w:szCs w:val="28"/>
        </w:rPr>
      </w:pPr>
    </w:p>
    <w:sectPr w:rsidR="00733ECF" w:rsidRPr="001C3260" w:rsidSect="008841FF">
      <w:head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95" w:rsidRDefault="00BB3595" w:rsidP="00BB3595">
      <w:r>
        <w:separator/>
      </w:r>
    </w:p>
  </w:endnote>
  <w:endnote w:type="continuationSeparator" w:id="0">
    <w:p w:rsidR="00BB3595" w:rsidRDefault="00BB3595" w:rsidP="00BB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raja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ournal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95" w:rsidRDefault="00BB3595" w:rsidP="00BB3595">
      <w:r>
        <w:separator/>
      </w:r>
    </w:p>
  </w:footnote>
  <w:footnote w:type="continuationSeparator" w:id="0">
    <w:p w:rsidR="00BB3595" w:rsidRDefault="00BB3595" w:rsidP="00BB3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95" w:rsidRDefault="00BB3595" w:rsidP="00BB3595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B3F0D"/>
    <w:multiLevelType w:val="hybridMultilevel"/>
    <w:tmpl w:val="62FCB1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F1"/>
    <w:rsid w:val="000E614D"/>
    <w:rsid w:val="001C3260"/>
    <w:rsid w:val="001D3D50"/>
    <w:rsid w:val="00216EAC"/>
    <w:rsid w:val="002238B2"/>
    <w:rsid w:val="002711EB"/>
    <w:rsid w:val="00355EF1"/>
    <w:rsid w:val="00613F82"/>
    <w:rsid w:val="006432F1"/>
    <w:rsid w:val="006510B8"/>
    <w:rsid w:val="00733ECF"/>
    <w:rsid w:val="00771BC0"/>
    <w:rsid w:val="00834314"/>
    <w:rsid w:val="008841FF"/>
    <w:rsid w:val="00BB3595"/>
    <w:rsid w:val="00E4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7C366"/>
  <w15:chartTrackingRefBased/>
  <w15:docId w15:val="{611A957D-4DA5-4919-AFB3-3FA87F47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F1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2F1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D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3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595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595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Scranton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Ruane, Marilouise</dc:creator>
  <cp:keywords/>
  <dc:description/>
  <cp:lastModifiedBy>Ruane, Marilouise</cp:lastModifiedBy>
  <cp:revision>2</cp:revision>
  <cp:lastPrinted>2018-11-01T16:29:00Z</cp:lastPrinted>
  <dcterms:created xsi:type="dcterms:W3CDTF">2018-11-02T17:07:00Z</dcterms:created>
  <dcterms:modified xsi:type="dcterms:W3CDTF">2018-11-02T17:07:00Z</dcterms:modified>
</cp:coreProperties>
</file>